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48" w:rsidRDefault="00DF7148">
      <w:pPr>
        <w:pStyle w:val="ConsPlusNormal"/>
        <w:jc w:val="right"/>
        <w:outlineLvl w:val="0"/>
      </w:pPr>
      <w:r>
        <w:t>Утвержден</w:t>
      </w:r>
    </w:p>
    <w:p w:rsidR="00DF7148" w:rsidRDefault="00DF7148">
      <w:pPr>
        <w:pStyle w:val="ConsPlusNormal"/>
        <w:jc w:val="right"/>
      </w:pPr>
      <w:r>
        <w:t>приказом</w:t>
      </w:r>
    </w:p>
    <w:p w:rsidR="00DF7148" w:rsidRDefault="00DF7148">
      <w:pPr>
        <w:pStyle w:val="ConsPlusNormal"/>
        <w:jc w:val="right"/>
      </w:pPr>
      <w:r>
        <w:t xml:space="preserve">департамента </w:t>
      </w:r>
      <w:proofErr w:type="gramStart"/>
      <w:r>
        <w:t>имущественных</w:t>
      </w:r>
      <w:proofErr w:type="gramEnd"/>
    </w:p>
    <w:p w:rsidR="00DF7148" w:rsidRDefault="00DF7148">
      <w:pPr>
        <w:pStyle w:val="ConsPlusNormal"/>
        <w:jc w:val="right"/>
      </w:pPr>
      <w:r>
        <w:t>и земельных отношений</w:t>
      </w:r>
    </w:p>
    <w:p w:rsidR="00DF7148" w:rsidRDefault="00DF7148">
      <w:pPr>
        <w:pStyle w:val="ConsPlusNormal"/>
        <w:jc w:val="right"/>
      </w:pPr>
      <w:r>
        <w:t>Воронежской области</w:t>
      </w:r>
    </w:p>
    <w:p w:rsidR="00DF7148" w:rsidRDefault="00DF7148">
      <w:pPr>
        <w:pStyle w:val="ConsPlusNormal"/>
        <w:jc w:val="right"/>
      </w:pPr>
      <w:r>
        <w:t>от 12.09.2022 N 2296</w:t>
      </w:r>
    </w:p>
    <w:p w:rsidR="00DF7148" w:rsidRDefault="00DF7148">
      <w:pPr>
        <w:pStyle w:val="ConsPlusNormal"/>
        <w:jc w:val="both"/>
      </w:pPr>
    </w:p>
    <w:p w:rsidR="00DF7148" w:rsidRDefault="00DF7148">
      <w:pPr>
        <w:pStyle w:val="ConsPlusNormal"/>
        <w:jc w:val="right"/>
      </w:pPr>
      <w:r>
        <w:t>Форма проверочного листа</w:t>
      </w:r>
    </w:p>
    <w:p w:rsidR="00DF7148" w:rsidRDefault="00DF7148">
      <w:pPr>
        <w:pStyle w:val="ConsPlusNormal"/>
        <w:jc w:val="both"/>
      </w:pPr>
    </w:p>
    <w:tbl>
      <w:tblPr>
        <w:tblW w:w="0" w:type="auto"/>
        <w:tblBorders>
          <w:left w:val="nil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38"/>
        <w:gridCol w:w="1656"/>
        <w:gridCol w:w="964"/>
        <w:gridCol w:w="385"/>
        <w:gridCol w:w="507"/>
        <w:gridCol w:w="479"/>
        <w:gridCol w:w="1108"/>
        <w:gridCol w:w="1490"/>
      </w:tblGrid>
      <w:tr w:rsidR="00DF7148">
        <w:tc>
          <w:tcPr>
            <w:tcW w:w="5058" w:type="dxa"/>
            <w:gridSpan w:val="3"/>
            <w:tcBorders>
              <w:top w:val="nil"/>
              <w:left w:val="nil"/>
              <w:bottom w:val="nil"/>
            </w:tcBorders>
          </w:tcPr>
          <w:p w:rsidR="00DF7148" w:rsidRDefault="00DF7148">
            <w:pPr>
              <w:pStyle w:val="ConsPlusNormal"/>
            </w:pPr>
          </w:p>
        </w:tc>
        <w:tc>
          <w:tcPr>
            <w:tcW w:w="3969" w:type="dxa"/>
            <w:gridSpan w:val="5"/>
          </w:tcPr>
          <w:p w:rsidR="00DF7148" w:rsidRDefault="00DF7148">
            <w:pPr>
              <w:pStyle w:val="ConsPlusNormal"/>
              <w:jc w:val="both"/>
            </w:pPr>
            <w:r>
              <w:t xml:space="preserve">QR-код, предусмотренный </w:t>
            </w:r>
            <w:hyperlink r:id="rId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16.04.2021 N 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415"</w:t>
            </w:r>
          </w:p>
        </w:tc>
      </w:tr>
      <w:tr w:rsidR="00DF7148">
        <w:tblPrEx>
          <w:tblBorders>
            <w:right w:val="nil"/>
            <w:insideV w:val="nil"/>
          </w:tblBorders>
        </w:tblPrEx>
        <w:tc>
          <w:tcPr>
            <w:tcW w:w="4094" w:type="dxa"/>
            <w:gridSpan w:val="2"/>
            <w:tcBorders>
              <w:bottom w:val="nil"/>
            </w:tcBorders>
          </w:tcPr>
          <w:p w:rsidR="00DF7148" w:rsidRDefault="00DF7148">
            <w:pPr>
              <w:pStyle w:val="ConsPlusNormal"/>
            </w:pPr>
            <w:r>
              <w:t>Дата заполнения проверочного листа</w:t>
            </w:r>
          </w:p>
        </w:tc>
        <w:tc>
          <w:tcPr>
            <w:tcW w:w="4933" w:type="dxa"/>
            <w:gridSpan w:val="6"/>
            <w:tcBorders>
              <w:top w:val="nil"/>
              <w:bottom w:val="nil"/>
            </w:tcBorders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right w:val="nil"/>
          </w:tblBorders>
        </w:tblPrEx>
        <w:tc>
          <w:tcPr>
            <w:tcW w:w="90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right w:val="nil"/>
          </w:tblBorders>
        </w:tblPrEx>
        <w:tc>
          <w:tcPr>
            <w:tcW w:w="90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F7148" w:rsidRDefault="00DF7148">
            <w:pPr>
              <w:pStyle w:val="ConsPlusNormal"/>
              <w:jc w:val="center"/>
            </w:pPr>
            <w:r>
              <w:t>ПРОВЕРОЧНЫЙ ЛИСТ</w:t>
            </w:r>
          </w:p>
          <w:p w:rsidR="00DF7148" w:rsidRDefault="00DF7148">
            <w:pPr>
              <w:pStyle w:val="ConsPlusNormal"/>
              <w:jc w:val="center"/>
            </w:pPr>
            <w:r>
              <w:t>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</w:t>
            </w:r>
          </w:p>
        </w:tc>
      </w:tr>
      <w:tr w:rsidR="00DF7148">
        <w:tblPrEx>
          <w:tblBorders>
            <w:right w:val="nil"/>
          </w:tblBorders>
        </w:tblPrEx>
        <w:tc>
          <w:tcPr>
            <w:tcW w:w="90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right w:val="nil"/>
          </w:tblBorders>
        </w:tblPrEx>
        <w:tc>
          <w:tcPr>
            <w:tcW w:w="90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F7148" w:rsidRDefault="00DF7148">
            <w:pPr>
              <w:pStyle w:val="ConsPlusNormal"/>
              <w:ind w:firstLine="283"/>
              <w:jc w:val="both"/>
            </w:pPr>
            <w:r>
              <w:t>1. Наименование вида федерального государственного контроля (надзора), включенного в единый реестр видов федерального государственного контроля (надзора):</w:t>
            </w:r>
          </w:p>
          <w:p w:rsidR="00DF7148" w:rsidRDefault="00DF7148">
            <w:pPr>
              <w:pStyle w:val="ConsPlusNormal"/>
              <w:jc w:val="center"/>
            </w:pPr>
            <w:r>
              <w:t>_________________________________________________________________________</w:t>
            </w:r>
          </w:p>
          <w:p w:rsidR="00DF7148" w:rsidRDefault="00DF7148">
            <w:pPr>
              <w:pStyle w:val="ConsPlusNormal"/>
              <w:ind w:firstLine="283"/>
              <w:jc w:val="both"/>
            </w:pPr>
            <w:r>
              <w:t>2. Наименование контрольного (надзорного) органа и реквизиты нормативного правового акта об утверждении формы проверочного листа:</w:t>
            </w:r>
          </w:p>
          <w:p w:rsidR="00DF7148" w:rsidRDefault="00DF7148">
            <w:pPr>
              <w:pStyle w:val="ConsPlusNormal"/>
              <w:jc w:val="center"/>
            </w:pPr>
            <w:r>
              <w:t>_________________________________________________________________________</w:t>
            </w:r>
          </w:p>
          <w:p w:rsidR="00DF7148" w:rsidRDefault="00DF7148">
            <w:pPr>
              <w:pStyle w:val="ConsPlusNormal"/>
              <w:ind w:firstLine="283"/>
              <w:jc w:val="both"/>
            </w:pPr>
            <w:r>
              <w:t>3. Вид контрольного (надзорного) мероприятия:</w:t>
            </w:r>
          </w:p>
          <w:p w:rsidR="00DF7148" w:rsidRDefault="00DF7148">
            <w:pPr>
              <w:pStyle w:val="ConsPlusNormal"/>
              <w:jc w:val="center"/>
            </w:pPr>
            <w:r>
              <w:t>_________________________________________________________________________</w:t>
            </w:r>
          </w:p>
          <w:p w:rsidR="00DF7148" w:rsidRDefault="00DF7148">
            <w:pPr>
              <w:pStyle w:val="ConsPlusNormal"/>
              <w:ind w:firstLine="283"/>
              <w:jc w:val="both"/>
            </w:pPr>
            <w:r>
              <w:t>4. Объект федерального государственного контроля (надзора), в отношении которого проводится контрольное (надзорное) мероприятие:</w:t>
            </w:r>
          </w:p>
          <w:p w:rsidR="00DF7148" w:rsidRDefault="00DF7148">
            <w:pPr>
              <w:pStyle w:val="ConsPlusNormal"/>
              <w:jc w:val="center"/>
            </w:pPr>
            <w:r>
              <w:t>_________________________________________________________________________</w:t>
            </w:r>
          </w:p>
          <w:p w:rsidR="00DF7148" w:rsidRDefault="00DF7148">
            <w:pPr>
              <w:pStyle w:val="ConsPlusNormal"/>
              <w:ind w:firstLine="283"/>
              <w:jc w:val="both"/>
            </w:pPr>
            <w:r>
              <w:t>5. 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      </w:r>
          </w:p>
          <w:p w:rsidR="00DF7148" w:rsidRDefault="00DF7148">
            <w:pPr>
              <w:pStyle w:val="ConsPlusNormal"/>
              <w:jc w:val="center"/>
            </w:pPr>
            <w:r>
              <w:t>_________________________________________________________________________</w:t>
            </w:r>
          </w:p>
          <w:p w:rsidR="00DF7148" w:rsidRDefault="00DF7148">
            <w:pPr>
              <w:pStyle w:val="ConsPlusNormal"/>
              <w:ind w:firstLine="283"/>
              <w:jc w:val="both"/>
            </w:pPr>
            <w:r>
              <w:t>6. Место (места) проведения контрольного (надзорного) мероприятия с заполнением проверочного листа:</w:t>
            </w:r>
          </w:p>
          <w:p w:rsidR="00DF7148" w:rsidRDefault="00DF7148">
            <w:pPr>
              <w:pStyle w:val="ConsPlusNormal"/>
              <w:jc w:val="center"/>
            </w:pPr>
            <w:r>
              <w:lastRenderedPageBreak/>
              <w:t>_________________________________________________________________________</w:t>
            </w:r>
          </w:p>
          <w:p w:rsidR="00DF7148" w:rsidRDefault="00DF7148">
            <w:pPr>
              <w:pStyle w:val="ConsPlusNormal"/>
              <w:ind w:firstLine="283"/>
              <w:jc w:val="both"/>
            </w:pPr>
            <w:r>
              <w:t>7.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      </w:r>
          </w:p>
          <w:p w:rsidR="00DF7148" w:rsidRDefault="00DF7148">
            <w:pPr>
              <w:pStyle w:val="ConsPlusNormal"/>
              <w:jc w:val="center"/>
            </w:pPr>
            <w:r>
              <w:t>_________________________________________________________________________</w:t>
            </w:r>
          </w:p>
          <w:p w:rsidR="00DF7148" w:rsidRDefault="00DF7148">
            <w:pPr>
              <w:pStyle w:val="ConsPlusNormal"/>
              <w:ind w:firstLine="283"/>
              <w:jc w:val="both"/>
            </w:pPr>
            <w:r>
              <w:t>8. Учетный номер контрольного (надзорного) мероприятия:</w:t>
            </w:r>
          </w:p>
          <w:p w:rsidR="00DF7148" w:rsidRDefault="00DF7148">
            <w:pPr>
              <w:pStyle w:val="ConsPlusNormal"/>
              <w:jc w:val="center"/>
            </w:pPr>
            <w:r>
              <w:t>_________________________________________________________________________</w:t>
            </w:r>
          </w:p>
          <w:p w:rsidR="00DF7148" w:rsidRDefault="00DF7148">
            <w:pPr>
              <w:pStyle w:val="ConsPlusNormal"/>
              <w:ind w:firstLine="283"/>
              <w:jc w:val="both"/>
            </w:pPr>
            <w:r>
              <w:t xml:space="preserve">9. </w:t>
            </w:r>
            <w:proofErr w:type="gramStart"/>
            <w:r>
              <w:t xml:space="preserve">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федерального государственного контроля (надзора) </w:t>
            </w:r>
            <w:hyperlink w:anchor="P295">
              <w:r>
                <w:rPr>
                  <w:color w:val="0000FF"/>
                </w:rPr>
                <w:t>&lt;*&gt;</w:t>
              </w:r>
            </w:hyperlink>
            <w:r>
              <w:t>, должностным регламентом или должностной инструкцией входит осуществление полномочий по виду федерального государственного контроля (надзора), в том числе проведение контрольных (надзорных) мероприятий, проводящего контрольное (надзорное) мероприятие и заполняющего проверочный лист:</w:t>
            </w:r>
            <w:proofErr w:type="gramEnd"/>
          </w:p>
          <w:p w:rsidR="00DF7148" w:rsidRDefault="00DF7148">
            <w:pPr>
              <w:pStyle w:val="ConsPlusNormal"/>
              <w:jc w:val="center"/>
            </w:pPr>
            <w:r>
              <w:t>_________________________________________________________________________</w:t>
            </w:r>
          </w:p>
          <w:p w:rsidR="00DF7148" w:rsidRDefault="00DF7148">
            <w:pPr>
              <w:pStyle w:val="ConsPlusNormal"/>
              <w:jc w:val="center"/>
            </w:pPr>
            <w:r>
              <w:t>_________________________________________________________________________</w:t>
            </w:r>
          </w:p>
          <w:p w:rsidR="00DF7148" w:rsidRDefault="00DF7148">
            <w:pPr>
              <w:pStyle w:val="ConsPlusNormal"/>
              <w:jc w:val="center"/>
            </w:pPr>
            <w:r>
              <w:t>_________________________________________________________________________</w:t>
            </w:r>
          </w:p>
          <w:p w:rsidR="00DF7148" w:rsidRDefault="00DF7148">
            <w:pPr>
              <w:pStyle w:val="ConsPlusNormal"/>
              <w:ind w:firstLine="283"/>
              <w:jc w:val="both"/>
            </w:pPr>
            <w:r>
              <w:t>10.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      </w:r>
          </w:p>
        </w:tc>
      </w:tr>
      <w:tr w:rsidR="00DF7148">
        <w:tblPrEx>
          <w:tblBorders>
            <w:right w:val="nil"/>
          </w:tblBorders>
        </w:tblPrEx>
        <w:tc>
          <w:tcPr>
            <w:tcW w:w="9027" w:type="dxa"/>
            <w:gridSpan w:val="8"/>
            <w:tcBorders>
              <w:top w:val="nil"/>
              <w:left w:val="nil"/>
              <w:right w:val="nil"/>
            </w:tcBorders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  <w:vMerge w:val="restart"/>
          </w:tcPr>
          <w:p w:rsidR="00DF7148" w:rsidRDefault="00DF7148">
            <w:pPr>
              <w:pStyle w:val="ConsPlusNormal"/>
              <w:jc w:val="center"/>
            </w:pPr>
            <w:r>
              <w:t>Вопросы, отражающие содержание обязательных требований</w:t>
            </w:r>
          </w:p>
        </w:tc>
        <w:tc>
          <w:tcPr>
            <w:tcW w:w="2620" w:type="dxa"/>
            <w:gridSpan w:val="2"/>
            <w:vMerge w:val="restart"/>
          </w:tcPr>
          <w:p w:rsidR="00DF7148" w:rsidRDefault="00DF7148">
            <w:pPr>
              <w:pStyle w:val="ConsPlusNormal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479" w:type="dxa"/>
            <w:gridSpan w:val="4"/>
          </w:tcPr>
          <w:p w:rsidR="00DF7148" w:rsidRDefault="00DF7148">
            <w:pPr>
              <w:pStyle w:val="ConsPlusNormal"/>
              <w:jc w:val="center"/>
            </w:pPr>
            <w:r>
              <w:t>Ответы на вопросы</w:t>
            </w:r>
          </w:p>
        </w:tc>
        <w:tc>
          <w:tcPr>
            <w:tcW w:w="1490" w:type="dxa"/>
            <w:vMerge w:val="restart"/>
          </w:tcPr>
          <w:p w:rsidR="00DF7148" w:rsidRDefault="00DF714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  <w:vMerge/>
          </w:tcPr>
          <w:p w:rsidR="00DF7148" w:rsidRDefault="00DF7148">
            <w:pPr>
              <w:pStyle w:val="ConsPlusNormal"/>
            </w:pPr>
          </w:p>
        </w:tc>
        <w:tc>
          <w:tcPr>
            <w:tcW w:w="2620" w:type="dxa"/>
            <w:gridSpan w:val="2"/>
            <w:vMerge/>
          </w:tcPr>
          <w:p w:rsidR="00DF7148" w:rsidRDefault="00DF7148">
            <w:pPr>
              <w:pStyle w:val="ConsPlusNormal"/>
            </w:pPr>
          </w:p>
        </w:tc>
        <w:tc>
          <w:tcPr>
            <w:tcW w:w="385" w:type="dxa"/>
          </w:tcPr>
          <w:p w:rsidR="00DF7148" w:rsidRDefault="00DF714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507" w:type="dxa"/>
          </w:tcPr>
          <w:p w:rsidR="00DF7148" w:rsidRDefault="00DF714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87" w:type="dxa"/>
            <w:gridSpan w:val="2"/>
          </w:tcPr>
          <w:p w:rsidR="00DF7148" w:rsidRDefault="00DF7148">
            <w:pPr>
              <w:pStyle w:val="ConsPlusNormal"/>
              <w:jc w:val="center"/>
            </w:pPr>
            <w:r>
              <w:t>неприменимо</w:t>
            </w:r>
          </w:p>
        </w:tc>
        <w:tc>
          <w:tcPr>
            <w:tcW w:w="1490" w:type="dxa"/>
            <w:vMerge/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0" w:type="dxa"/>
            <w:gridSpan w:val="2"/>
          </w:tcPr>
          <w:p w:rsidR="00DF7148" w:rsidRDefault="00DF71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5" w:type="dxa"/>
          </w:tcPr>
          <w:p w:rsidR="00DF7148" w:rsidRDefault="00DF71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7" w:type="dxa"/>
          </w:tcPr>
          <w:p w:rsidR="00DF7148" w:rsidRDefault="00DF71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gridSpan w:val="2"/>
          </w:tcPr>
          <w:p w:rsidR="00DF7148" w:rsidRDefault="00DF71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0" w:type="dxa"/>
          </w:tcPr>
          <w:p w:rsidR="00DF7148" w:rsidRDefault="00DF7148">
            <w:pPr>
              <w:pStyle w:val="ConsPlusNormal"/>
              <w:jc w:val="center"/>
            </w:pPr>
            <w:r>
              <w:t>6</w:t>
            </w: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t>1. Наличие на каждом объекте по приему лома и отходов черных и (или) цветных металлов в доступном для обозрения месте следующей информации:</w:t>
            </w:r>
          </w:p>
        </w:tc>
        <w:tc>
          <w:tcPr>
            <w:tcW w:w="6589" w:type="dxa"/>
            <w:gridSpan w:val="7"/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t>1.1. Наименование и основной государственный регистрационный номер (ОГРН) юридического лица, номер телефона;</w:t>
            </w:r>
          </w:p>
          <w:p w:rsidR="00DF7148" w:rsidRDefault="00DF7148">
            <w:pPr>
              <w:pStyle w:val="ConsPlusNormal"/>
            </w:pPr>
            <w:r>
              <w:t xml:space="preserve">для индивидуального предпринимателя: основной государственный регистрационный номер </w:t>
            </w:r>
            <w:r>
              <w:lastRenderedPageBreak/>
              <w:t>индивидуального предпринимателя (ОГРНИП), фамилия, имя, отчество (при наличии), номер телефона</w:t>
            </w:r>
          </w:p>
        </w:tc>
        <w:tc>
          <w:tcPr>
            <w:tcW w:w="2620" w:type="dxa"/>
            <w:gridSpan w:val="2"/>
          </w:tcPr>
          <w:p w:rsidR="00DF7148" w:rsidRDefault="00DF7148">
            <w:pPr>
              <w:pStyle w:val="ConsPlusNormal"/>
            </w:pPr>
            <w:hyperlink r:id="rId5">
              <w:r>
                <w:rPr>
                  <w:color w:val="0000FF"/>
                </w:rPr>
                <w:t>Подпункт "а" пункта 4</w:t>
              </w:r>
            </w:hyperlink>
            <w:r>
              <w:t xml:space="preserve"> Правил N 980 </w:t>
            </w:r>
            <w:hyperlink w:anchor="P296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85" w:type="dxa"/>
          </w:tcPr>
          <w:p w:rsidR="00DF7148" w:rsidRDefault="00DF7148">
            <w:pPr>
              <w:pStyle w:val="ConsPlusNormal"/>
            </w:pPr>
          </w:p>
        </w:tc>
        <w:tc>
          <w:tcPr>
            <w:tcW w:w="507" w:type="dxa"/>
          </w:tcPr>
          <w:p w:rsidR="00DF7148" w:rsidRDefault="00DF7148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DF7148" w:rsidRDefault="00DF7148">
            <w:pPr>
              <w:pStyle w:val="ConsPlusNormal"/>
            </w:pPr>
          </w:p>
        </w:tc>
        <w:tc>
          <w:tcPr>
            <w:tcW w:w="1490" w:type="dxa"/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lastRenderedPageBreak/>
              <w:t>1.2. Данные о лице, ответственном за прием лома и отходов черных и (или) цветных металлов</w:t>
            </w:r>
          </w:p>
        </w:tc>
        <w:tc>
          <w:tcPr>
            <w:tcW w:w="2620" w:type="dxa"/>
            <w:gridSpan w:val="2"/>
          </w:tcPr>
          <w:p w:rsidR="00DF7148" w:rsidRDefault="00DF7148">
            <w:pPr>
              <w:pStyle w:val="ConsPlusNormal"/>
            </w:pPr>
            <w:hyperlink r:id="rId6">
              <w:r>
                <w:rPr>
                  <w:color w:val="0000FF"/>
                </w:rPr>
                <w:t>Подпункт "б" пункта 4</w:t>
              </w:r>
            </w:hyperlink>
            <w:r>
              <w:t xml:space="preserve"> Правил N 980</w:t>
            </w:r>
          </w:p>
        </w:tc>
        <w:tc>
          <w:tcPr>
            <w:tcW w:w="385" w:type="dxa"/>
          </w:tcPr>
          <w:p w:rsidR="00DF7148" w:rsidRDefault="00DF7148">
            <w:pPr>
              <w:pStyle w:val="ConsPlusNormal"/>
            </w:pPr>
          </w:p>
        </w:tc>
        <w:tc>
          <w:tcPr>
            <w:tcW w:w="507" w:type="dxa"/>
          </w:tcPr>
          <w:p w:rsidR="00DF7148" w:rsidRDefault="00DF7148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DF7148" w:rsidRDefault="00DF7148">
            <w:pPr>
              <w:pStyle w:val="ConsPlusNormal"/>
            </w:pPr>
          </w:p>
        </w:tc>
        <w:tc>
          <w:tcPr>
            <w:tcW w:w="1490" w:type="dxa"/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t>1.3. Распорядок работы</w:t>
            </w:r>
          </w:p>
        </w:tc>
        <w:tc>
          <w:tcPr>
            <w:tcW w:w="2620" w:type="dxa"/>
            <w:gridSpan w:val="2"/>
          </w:tcPr>
          <w:p w:rsidR="00DF7148" w:rsidRDefault="00DF7148">
            <w:pPr>
              <w:pStyle w:val="ConsPlusNormal"/>
            </w:pPr>
            <w:hyperlink r:id="rId7">
              <w:r>
                <w:rPr>
                  <w:color w:val="0000FF"/>
                </w:rPr>
                <w:t>Подпункт "в" пункта 4</w:t>
              </w:r>
            </w:hyperlink>
            <w:r>
              <w:t xml:space="preserve"> Правил N 980</w:t>
            </w:r>
          </w:p>
        </w:tc>
        <w:tc>
          <w:tcPr>
            <w:tcW w:w="385" w:type="dxa"/>
          </w:tcPr>
          <w:p w:rsidR="00DF7148" w:rsidRDefault="00DF7148">
            <w:pPr>
              <w:pStyle w:val="ConsPlusNormal"/>
            </w:pPr>
          </w:p>
        </w:tc>
        <w:tc>
          <w:tcPr>
            <w:tcW w:w="507" w:type="dxa"/>
          </w:tcPr>
          <w:p w:rsidR="00DF7148" w:rsidRDefault="00DF7148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DF7148" w:rsidRDefault="00DF7148">
            <w:pPr>
              <w:pStyle w:val="ConsPlusNormal"/>
            </w:pPr>
          </w:p>
        </w:tc>
        <w:tc>
          <w:tcPr>
            <w:tcW w:w="1490" w:type="dxa"/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t>1.4. Условия приема и цены на лом и отходы черных и (или) цветных металлов</w:t>
            </w:r>
          </w:p>
        </w:tc>
        <w:tc>
          <w:tcPr>
            <w:tcW w:w="2620" w:type="dxa"/>
            <w:gridSpan w:val="2"/>
          </w:tcPr>
          <w:p w:rsidR="00DF7148" w:rsidRDefault="00DF7148">
            <w:pPr>
              <w:pStyle w:val="ConsPlusNormal"/>
            </w:pPr>
            <w:hyperlink r:id="rId8">
              <w:r>
                <w:rPr>
                  <w:color w:val="0000FF"/>
                </w:rPr>
                <w:t>Подпункт "г" пункта 4</w:t>
              </w:r>
            </w:hyperlink>
            <w:r>
              <w:t xml:space="preserve"> Правил N 980</w:t>
            </w:r>
          </w:p>
        </w:tc>
        <w:tc>
          <w:tcPr>
            <w:tcW w:w="385" w:type="dxa"/>
          </w:tcPr>
          <w:p w:rsidR="00DF7148" w:rsidRDefault="00DF7148">
            <w:pPr>
              <w:pStyle w:val="ConsPlusNormal"/>
            </w:pPr>
          </w:p>
        </w:tc>
        <w:tc>
          <w:tcPr>
            <w:tcW w:w="507" w:type="dxa"/>
          </w:tcPr>
          <w:p w:rsidR="00DF7148" w:rsidRDefault="00DF7148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DF7148" w:rsidRDefault="00DF7148">
            <w:pPr>
              <w:pStyle w:val="ConsPlusNormal"/>
            </w:pPr>
          </w:p>
        </w:tc>
        <w:tc>
          <w:tcPr>
            <w:tcW w:w="1490" w:type="dxa"/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t>1.5. Перечень разрешенных для приема от физических лиц лома и отходов цветных металлов, который утверждается органом государственной власти субъекта Российской Федерации (в случае осуществления обращения с ломом и отходами цветных металлов)</w:t>
            </w:r>
          </w:p>
        </w:tc>
        <w:tc>
          <w:tcPr>
            <w:tcW w:w="2620" w:type="dxa"/>
            <w:gridSpan w:val="2"/>
          </w:tcPr>
          <w:p w:rsidR="00DF7148" w:rsidRDefault="00DF7148">
            <w:pPr>
              <w:pStyle w:val="ConsPlusNormal"/>
            </w:pPr>
            <w:hyperlink r:id="rId9">
              <w:r>
                <w:rPr>
                  <w:color w:val="0000FF"/>
                </w:rPr>
                <w:t>Подпункт "д" пункта 4</w:t>
              </w:r>
            </w:hyperlink>
            <w:r>
              <w:t xml:space="preserve"> Правил N 980</w:t>
            </w:r>
          </w:p>
        </w:tc>
        <w:tc>
          <w:tcPr>
            <w:tcW w:w="385" w:type="dxa"/>
          </w:tcPr>
          <w:p w:rsidR="00DF7148" w:rsidRDefault="00DF7148">
            <w:pPr>
              <w:pStyle w:val="ConsPlusNormal"/>
            </w:pPr>
          </w:p>
        </w:tc>
        <w:tc>
          <w:tcPr>
            <w:tcW w:w="507" w:type="dxa"/>
          </w:tcPr>
          <w:p w:rsidR="00DF7148" w:rsidRDefault="00DF7148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DF7148" w:rsidRDefault="00DF7148">
            <w:pPr>
              <w:pStyle w:val="ConsPlusNormal"/>
            </w:pPr>
          </w:p>
        </w:tc>
        <w:tc>
          <w:tcPr>
            <w:tcW w:w="1490" w:type="dxa"/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t xml:space="preserve">1.6. </w:t>
            </w:r>
            <w:proofErr w:type="gramStart"/>
            <w:r>
              <w:t xml:space="preserve">Ссылка на запись в реестре лицензий, содержащую сведения о действующей лицензии, полученной в соответствии с </w:t>
            </w:r>
            <w:hyperlink r:id="rId10">
              <w:r>
                <w:rPr>
                  <w:color w:val="0000FF"/>
                </w:rPr>
                <w:t>Положением</w:t>
              </w:r>
            </w:hyperlink>
            <w:r>
              <w:t xml:space="preserve"> о лицензировании деятельности по заготовке, хранению, переработке и реализации лома черных и цветных металлов, утвержденным постановлением Правительства Российской Федерации </w:t>
            </w:r>
            <w:r>
              <w:lastRenderedPageBreak/>
              <w:t>от 28 мая 2022 г. N 980 "О некоторых вопросах лицензирования деятельности по заготовке, хранению, переработке и реализации лома черных и цветных металлов, а также</w:t>
            </w:r>
            <w:proofErr w:type="gramEnd"/>
            <w:r>
              <w:t xml:space="preserve"> обращения с ломом и отходами черных и цветных металлов и их отчуждения"</w:t>
            </w:r>
          </w:p>
        </w:tc>
        <w:tc>
          <w:tcPr>
            <w:tcW w:w="2620" w:type="dxa"/>
            <w:gridSpan w:val="2"/>
          </w:tcPr>
          <w:p w:rsidR="00DF7148" w:rsidRDefault="00DF7148">
            <w:pPr>
              <w:pStyle w:val="ConsPlusNormal"/>
            </w:pPr>
            <w:hyperlink r:id="rId11">
              <w:r>
                <w:rPr>
                  <w:color w:val="0000FF"/>
                </w:rPr>
                <w:t>Подпункт "е" пункта 4</w:t>
              </w:r>
            </w:hyperlink>
            <w:r>
              <w:t xml:space="preserve"> Правил N 980</w:t>
            </w:r>
          </w:p>
        </w:tc>
        <w:tc>
          <w:tcPr>
            <w:tcW w:w="385" w:type="dxa"/>
          </w:tcPr>
          <w:p w:rsidR="00DF7148" w:rsidRDefault="00DF7148">
            <w:pPr>
              <w:pStyle w:val="ConsPlusNormal"/>
            </w:pPr>
          </w:p>
        </w:tc>
        <w:tc>
          <w:tcPr>
            <w:tcW w:w="507" w:type="dxa"/>
          </w:tcPr>
          <w:p w:rsidR="00DF7148" w:rsidRDefault="00DF7148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DF7148" w:rsidRDefault="00DF7148">
            <w:pPr>
              <w:pStyle w:val="ConsPlusNormal"/>
            </w:pPr>
          </w:p>
        </w:tc>
        <w:tc>
          <w:tcPr>
            <w:tcW w:w="1490" w:type="dxa"/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lastRenderedPageBreak/>
              <w:t>2. Наличие на объекте следующей документации:</w:t>
            </w:r>
          </w:p>
        </w:tc>
        <w:tc>
          <w:tcPr>
            <w:tcW w:w="6589" w:type="dxa"/>
            <w:gridSpan w:val="7"/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t>2.1. Инструкции о порядке проведения радиационного контроля лома и отходов черных и (или) цветных металлов либо ее копии, заверенной уполномоченным представителем юридического лица</w:t>
            </w:r>
          </w:p>
        </w:tc>
        <w:tc>
          <w:tcPr>
            <w:tcW w:w="2620" w:type="dxa"/>
            <w:gridSpan w:val="2"/>
          </w:tcPr>
          <w:p w:rsidR="00DF7148" w:rsidRDefault="00DF7148">
            <w:pPr>
              <w:pStyle w:val="ConsPlusNormal"/>
            </w:pPr>
            <w:hyperlink r:id="rId12">
              <w:r>
                <w:rPr>
                  <w:color w:val="0000FF"/>
                </w:rPr>
                <w:t>Подпункт "а" пункта 5</w:t>
              </w:r>
            </w:hyperlink>
            <w:r>
              <w:t xml:space="preserve"> Правил N 980</w:t>
            </w:r>
          </w:p>
        </w:tc>
        <w:tc>
          <w:tcPr>
            <w:tcW w:w="385" w:type="dxa"/>
          </w:tcPr>
          <w:p w:rsidR="00DF7148" w:rsidRDefault="00DF7148">
            <w:pPr>
              <w:pStyle w:val="ConsPlusNormal"/>
            </w:pPr>
          </w:p>
        </w:tc>
        <w:tc>
          <w:tcPr>
            <w:tcW w:w="507" w:type="dxa"/>
          </w:tcPr>
          <w:p w:rsidR="00DF7148" w:rsidRDefault="00DF7148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DF7148" w:rsidRDefault="00DF7148">
            <w:pPr>
              <w:pStyle w:val="ConsPlusNormal"/>
            </w:pPr>
          </w:p>
        </w:tc>
        <w:tc>
          <w:tcPr>
            <w:tcW w:w="1490" w:type="dxa"/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t>2.2. Инструкции о порядке проверки лома и отходов черных и (или) цветных металлов на взрывобезопасность либо ее копии, заверенной уполномоченным представителем юридического лица</w:t>
            </w:r>
          </w:p>
        </w:tc>
        <w:tc>
          <w:tcPr>
            <w:tcW w:w="2620" w:type="dxa"/>
            <w:gridSpan w:val="2"/>
          </w:tcPr>
          <w:p w:rsidR="00DF7148" w:rsidRDefault="00DF7148">
            <w:pPr>
              <w:pStyle w:val="ConsPlusNormal"/>
            </w:pPr>
            <w:hyperlink r:id="rId13">
              <w:r>
                <w:rPr>
                  <w:color w:val="0000FF"/>
                </w:rPr>
                <w:t>Подпункт "б" пункта 5</w:t>
              </w:r>
            </w:hyperlink>
            <w:r>
              <w:t xml:space="preserve"> Правил N 980</w:t>
            </w:r>
          </w:p>
        </w:tc>
        <w:tc>
          <w:tcPr>
            <w:tcW w:w="385" w:type="dxa"/>
          </w:tcPr>
          <w:p w:rsidR="00DF7148" w:rsidRDefault="00DF7148">
            <w:pPr>
              <w:pStyle w:val="ConsPlusNormal"/>
            </w:pPr>
          </w:p>
        </w:tc>
        <w:tc>
          <w:tcPr>
            <w:tcW w:w="507" w:type="dxa"/>
          </w:tcPr>
          <w:p w:rsidR="00DF7148" w:rsidRDefault="00DF7148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DF7148" w:rsidRDefault="00DF7148">
            <w:pPr>
              <w:pStyle w:val="ConsPlusNormal"/>
            </w:pPr>
          </w:p>
        </w:tc>
        <w:tc>
          <w:tcPr>
            <w:tcW w:w="1490" w:type="dxa"/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t>2.3. Инструкции о порядке действий при обнаружении радиоактивных лома и отходов черных и (или) цветных металлов либо ее копии, заверенной уполномоченным представителем юридического лица</w:t>
            </w:r>
          </w:p>
        </w:tc>
        <w:tc>
          <w:tcPr>
            <w:tcW w:w="2620" w:type="dxa"/>
            <w:gridSpan w:val="2"/>
          </w:tcPr>
          <w:p w:rsidR="00DF7148" w:rsidRDefault="00DF7148">
            <w:pPr>
              <w:pStyle w:val="ConsPlusNormal"/>
            </w:pPr>
            <w:hyperlink r:id="rId14">
              <w:r>
                <w:rPr>
                  <w:color w:val="0000FF"/>
                </w:rPr>
                <w:t>Подпункт "в" пункта 5</w:t>
              </w:r>
            </w:hyperlink>
            <w:r>
              <w:t xml:space="preserve"> Правил N 980</w:t>
            </w:r>
          </w:p>
        </w:tc>
        <w:tc>
          <w:tcPr>
            <w:tcW w:w="385" w:type="dxa"/>
          </w:tcPr>
          <w:p w:rsidR="00DF7148" w:rsidRDefault="00DF7148">
            <w:pPr>
              <w:pStyle w:val="ConsPlusNormal"/>
            </w:pPr>
          </w:p>
        </w:tc>
        <w:tc>
          <w:tcPr>
            <w:tcW w:w="507" w:type="dxa"/>
          </w:tcPr>
          <w:p w:rsidR="00DF7148" w:rsidRDefault="00DF7148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DF7148" w:rsidRDefault="00DF7148">
            <w:pPr>
              <w:pStyle w:val="ConsPlusNormal"/>
            </w:pPr>
          </w:p>
        </w:tc>
        <w:tc>
          <w:tcPr>
            <w:tcW w:w="1490" w:type="dxa"/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t xml:space="preserve">2.4. Инструкции о порядке действий при обнаружении </w:t>
            </w:r>
            <w:r>
              <w:lastRenderedPageBreak/>
              <w:t>взрывоопасных предметов либо ее копии, заверенной уполномоченным представителем юридического лица</w:t>
            </w:r>
          </w:p>
        </w:tc>
        <w:tc>
          <w:tcPr>
            <w:tcW w:w="2620" w:type="dxa"/>
            <w:gridSpan w:val="2"/>
          </w:tcPr>
          <w:p w:rsidR="00DF7148" w:rsidRDefault="00DF7148">
            <w:pPr>
              <w:pStyle w:val="ConsPlusNormal"/>
            </w:pPr>
            <w:hyperlink r:id="rId15">
              <w:r>
                <w:rPr>
                  <w:color w:val="0000FF"/>
                </w:rPr>
                <w:t>Подпункт "г" пункта 5</w:t>
              </w:r>
            </w:hyperlink>
            <w:r>
              <w:t xml:space="preserve"> Правил N 980</w:t>
            </w:r>
          </w:p>
        </w:tc>
        <w:tc>
          <w:tcPr>
            <w:tcW w:w="385" w:type="dxa"/>
          </w:tcPr>
          <w:p w:rsidR="00DF7148" w:rsidRDefault="00DF7148">
            <w:pPr>
              <w:pStyle w:val="ConsPlusNormal"/>
            </w:pPr>
          </w:p>
        </w:tc>
        <w:tc>
          <w:tcPr>
            <w:tcW w:w="507" w:type="dxa"/>
          </w:tcPr>
          <w:p w:rsidR="00DF7148" w:rsidRDefault="00DF7148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DF7148" w:rsidRDefault="00DF7148">
            <w:pPr>
              <w:pStyle w:val="ConsPlusNormal"/>
            </w:pPr>
          </w:p>
        </w:tc>
        <w:tc>
          <w:tcPr>
            <w:tcW w:w="1490" w:type="dxa"/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lastRenderedPageBreak/>
              <w:t>3. Наличие на праве собственности или на ином законном основании земельных участков и (или) зданий, строений, сооружений, помещений, необходимых для осуществления лицензируемой деятельности в каждом из мест ее осуществления</w:t>
            </w:r>
          </w:p>
        </w:tc>
        <w:tc>
          <w:tcPr>
            <w:tcW w:w="2620" w:type="dxa"/>
            <w:gridSpan w:val="2"/>
          </w:tcPr>
          <w:p w:rsidR="00DF7148" w:rsidRDefault="00DF7148">
            <w:pPr>
              <w:pStyle w:val="ConsPlusNormal"/>
            </w:pPr>
            <w:hyperlink r:id="rId16">
              <w:r>
                <w:rPr>
                  <w:color w:val="0000FF"/>
                </w:rPr>
                <w:t>Подпункт "а" пункта 5</w:t>
              </w:r>
            </w:hyperlink>
            <w:r>
              <w:t xml:space="preserve"> Положения N 980 </w:t>
            </w:r>
            <w:hyperlink w:anchor="P29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5" w:type="dxa"/>
          </w:tcPr>
          <w:p w:rsidR="00DF7148" w:rsidRDefault="00DF7148">
            <w:pPr>
              <w:pStyle w:val="ConsPlusNormal"/>
            </w:pPr>
          </w:p>
        </w:tc>
        <w:tc>
          <w:tcPr>
            <w:tcW w:w="507" w:type="dxa"/>
          </w:tcPr>
          <w:p w:rsidR="00DF7148" w:rsidRDefault="00DF7148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DF7148" w:rsidRDefault="00DF7148">
            <w:pPr>
              <w:pStyle w:val="ConsPlusNormal"/>
            </w:pPr>
          </w:p>
        </w:tc>
        <w:tc>
          <w:tcPr>
            <w:tcW w:w="1490" w:type="dxa"/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t>4. Наличие на каждом объекте по приему лома и отходов черных и (или) цветных металлов площадки с асфальтовым, бетонным или другим твердым влагостойким покрытием, предназначенной для хранения лома и отходов черных и (или) цветных металлов</w:t>
            </w:r>
          </w:p>
        </w:tc>
        <w:tc>
          <w:tcPr>
            <w:tcW w:w="2620" w:type="dxa"/>
            <w:gridSpan w:val="2"/>
          </w:tcPr>
          <w:p w:rsidR="00DF7148" w:rsidRDefault="00DF7148">
            <w:pPr>
              <w:pStyle w:val="ConsPlusNormal"/>
            </w:pPr>
            <w:hyperlink r:id="rId17">
              <w:r>
                <w:rPr>
                  <w:color w:val="0000FF"/>
                </w:rPr>
                <w:t>Абзац 5 пункта 9</w:t>
              </w:r>
            </w:hyperlink>
            <w:r>
              <w:t xml:space="preserve"> Правил N 980</w:t>
            </w:r>
          </w:p>
        </w:tc>
        <w:tc>
          <w:tcPr>
            <w:tcW w:w="385" w:type="dxa"/>
          </w:tcPr>
          <w:p w:rsidR="00DF7148" w:rsidRDefault="00DF7148">
            <w:pPr>
              <w:pStyle w:val="ConsPlusNormal"/>
            </w:pPr>
          </w:p>
        </w:tc>
        <w:tc>
          <w:tcPr>
            <w:tcW w:w="507" w:type="dxa"/>
          </w:tcPr>
          <w:p w:rsidR="00DF7148" w:rsidRDefault="00DF7148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DF7148" w:rsidRDefault="00DF7148">
            <w:pPr>
              <w:pStyle w:val="ConsPlusNormal"/>
            </w:pPr>
          </w:p>
        </w:tc>
        <w:tc>
          <w:tcPr>
            <w:tcW w:w="1490" w:type="dxa"/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t xml:space="preserve">5. Наличие на каждом объекте по приему лома и отходов черных и (или) цветных металлов средств измерений для проведения радиационного контроля, сведения о которых содержатся в Федеральном информационном фонде по обеспечению единства измерений и которые поверены в порядке, установленном законодательством Российской Федерации </w:t>
            </w:r>
            <w:r>
              <w:lastRenderedPageBreak/>
              <w:t>об обеспечении единства измерений</w:t>
            </w:r>
          </w:p>
        </w:tc>
        <w:tc>
          <w:tcPr>
            <w:tcW w:w="2620" w:type="dxa"/>
            <w:gridSpan w:val="2"/>
          </w:tcPr>
          <w:p w:rsidR="00DF7148" w:rsidRDefault="00DF7148">
            <w:pPr>
              <w:pStyle w:val="ConsPlusNormal"/>
            </w:pPr>
            <w:hyperlink r:id="rId18">
              <w:r>
                <w:rPr>
                  <w:color w:val="0000FF"/>
                </w:rPr>
                <w:t>Абзац 6 пункта 9</w:t>
              </w:r>
            </w:hyperlink>
            <w:r>
              <w:t xml:space="preserve"> Правил N 980</w:t>
            </w:r>
          </w:p>
        </w:tc>
        <w:tc>
          <w:tcPr>
            <w:tcW w:w="385" w:type="dxa"/>
          </w:tcPr>
          <w:p w:rsidR="00DF7148" w:rsidRDefault="00DF7148">
            <w:pPr>
              <w:pStyle w:val="ConsPlusNormal"/>
            </w:pPr>
          </w:p>
        </w:tc>
        <w:tc>
          <w:tcPr>
            <w:tcW w:w="507" w:type="dxa"/>
          </w:tcPr>
          <w:p w:rsidR="00DF7148" w:rsidRDefault="00DF7148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DF7148" w:rsidRDefault="00DF7148">
            <w:pPr>
              <w:pStyle w:val="ConsPlusNormal"/>
            </w:pPr>
          </w:p>
        </w:tc>
        <w:tc>
          <w:tcPr>
            <w:tcW w:w="1490" w:type="dxa"/>
          </w:tcPr>
          <w:p w:rsidR="00DF7148" w:rsidRDefault="00DF7148">
            <w:pPr>
              <w:pStyle w:val="ConsPlusNormal"/>
            </w:pPr>
            <w:r>
              <w:t>марка, тип - N свид. о поверке - срок действия - заводской номер -</w:t>
            </w: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lastRenderedPageBreak/>
              <w:t>6. Наличие на каждом объекте по приему лома и отходов черных и (или) цветных металлов весовых средств измерений, сведения о которых содержатся в Федеральном информационном фонде по обеспечению единства измерений и которые поверены в порядке, установленном законодательством Российской Федерации об обеспечении единства измерений</w:t>
            </w:r>
          </w:p>
        </w:tc>
        <w:tc>
          <w:tcPr>
            <w:tcW w:w="2620" w:type="dxa"/>
            <w:gridSpan w:val="2"/>
          </w:tcPr>
          <w:p w:rsidR="00DF7148" w:rsidRDefault="00DF7148">
            <w:pPr>
              <w:pStyle w:val="ConsPlusNormal"/>
            </w:pPr>
            <w:hyperlink r:id="rId19">
              <w:r>
                <w:rPr>
                  <w:color w:val="0000FF"/>
                </w:rPr>
                <w:t>Абзац 7 пункта 9</w:t>
              </w:r>
            </w:hyperlink>
            <w:r>
              <w:t xml:space="preserve"> Правил N 980</w:t>
            </w:r>
          </w:p>
        </w:tc>
        <w:tc>
          <w:tcPr>
            <w:tcW w:w="385" w:type="dxa"/>
          </w:tcPr>
          <w:p w:rsidR="00DF7148" w:rsidRDefault="00DF7148">
            <w:pPr>
              <w:pStyle w:val="ConsPlusNormal"/>
            </w:pPr>
          </w:p>
        </w:tc>
        <w:tc>
          <w:tcPr>
            <w:tcW w:w="507" w:type="dxa"/>
          </w:tcPr>
          <w:p w:rsidR="00DF7148" w:rsidRDefault="00DF7148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DF7148" w:rsidRDefault="00DF7148">
            <w:pPr>
              <w:pStyle w:val="ConsPlusNormal"/>
            </w:pPr>
          </w:p>
        </w:tc>
        <w:tc>
          <w:tcPr>
            <w:tcW w:w="1490" w:type="dxa"/>
          </w:tcPr>
          <w:p w:rsidR="00DF7148" w:rsidRDefault="00DF7148">
            <w:pPr>
              <w:pStyle w:val="ConsPlusNormal"/>
            </w:pPr>
            <w:r>
              <w:t>марка, тип - N свид. о поверке - срок действия - заводской номер -</w:t>
            </w: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t>7. Наличие не менее чем на одном из объектов по приему лома и отходов черных металлов в пределах территории субъекта Российской Федерации одной единицы любого из следующих видов оборудования:</w:t>
            </w:r>
          </w:p>
        </w:tc>
        <w:tc>
          <w:tcPr>
            <w:tcW w:w="6589" w:type="dxa"/>
            <w:gridSpan w:val="7"/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t>Пресса для пакетирования или брикетирования лома черных металлов; пресс-ножниц, установки для дробления и сортировки легковесного лома; оборудования для сортировки или измельчения стружки</w:t>
            </w:r>
          </w:p>
        </w:tc>
        <w:tc>
          <w:tcPr>
            <w:tcW w:w="2620" w:type="dxa"/>
            <w:gridSpan w:val="2"/>
          </w:tcPr>
          <w:p w:rsidR="00DF7148" w:rsidRDefault="00DF7148">
            <w:pPr>
              <w:pStyle w:val="ConsPlusNormal"/>
            </w:pPr>
            <w:hyperlink r:id="rId20">
              <w:r>
                <w:rPr>
                  <w:color w:val="0000FF"/>
                </w:rPr>
                <w:t>Пункт 10</w:t>
              </w:r>
            </w:hyperlink>
            <w:r>
              <w:t xml:space="preserve"> Правил N 980</w:t>
            </w:r>
          </w:p>
        </w:tc>
        <w:tc>
          <w:tcPr>
            <w:tcW w:w="385" w:type="dxa"/>
          </w:tcPr>
          <w:p w:rsidR="00DF7148" w:rsidRDefault="00DF7148">
            <w:pPr>
              <w:pStyle w:val="ConsPlusNormal"/>
            </w:pPr>
          </w:p>
        </w:tc>
        <w:tc>
          <w:tcPr>
            <w:tcW w:w="507" w:type="dxa"/>
          </w:tcPr>
          <w:p w:rsidR="00DF7148" w:rsidRDefault="00DF7148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DF7148" w:rsidRDefault="00DF7148">
            <w:pPr>
              <w:pStyle w:val="ConsPlusNormal"/>
            </w:pPr>
          </w:p>
        </w:tc>
        <w:tc>
          <w:tcPr>
            <w:tcW w:w="1490" w:type="dxa"/>
          </w:tcPr>
          <w:p w:rsidR="00DF7148" w:rsidRDefault="00DF7148">
            <w:pPr>
              <w:pStyle w:val="ConsPlusNormal"/>
            </w:pPr>
            <w:r>
              <w:t>марка, тип - заводской номер -</w:t>
            </w: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t>8. Наличие на одном из объектов по приему лома и отходов цветных металлов в пределах территории субъекта Российской Федерации:</w:t>
            </w:r>
          </w:p>
        </w:tc>
        <w:tc>
          <w:tcPr>
            <w:tcW w:w="6589" w:type="dxa"/>
            <w:gridSpan w:val="7"/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lastRenderedPageBreak/>
              <w:t xml:space="preserve">Оборудования для идентификации и сортировки лома и отходов цветных металлов, сведения о котором содержатся в Федеральном информационном фонде по обеспечению </w:t>
            </w:r>
            <w:proofErr w:type="gramStart"/>
            <w:r>
              <w:t>единства</w:t>
            </w:r>
            <w:proofErr w:type="gramEnd"/>
            <w:r>
              <w:t xml:space="preserve"> измерений и </w:t>
            </w:r>
            <w:proofErr w:type="gramStart"/>
            <w:r>
              <w:t>которое</w:t>
            </w:r>
            <w:proofErr w:type="gramEnd"/>
            <w:r>
              <w:t xml:space="preserve"> поверено в порядке, установленном законодательством Российской Федерации об обеспечении единства измерений</w:t>
            </w:r>
          </w:p>
        </w:tc>
        <w:tc>
          <w:tcPr>
            <w:tcW w:w="2620" w:type="dxa"/>
            <w:gridSpan w:val="2"/>
          </w:tcPr>
          <w:p w:rsidR="00DF7148" w:rsidRDefault="00DF7148">
            <w:pPr>
              <w:pStyle w:val="ConsPlusNormal"/>
            </w:pPr>
            <w:hyperlink r:id="rId21">
              <w:r>
                <w:rPr>
                  <w:color w:val="0000FF"/>
                </w:rPr>
                <w:t>Абзац 10 пункта 9</w:t>
              </w:r>
            </w:hyperlink>
            <w:r>
              <w:t xml:space="preserve"> Правил N 980</w:t>
            </w:r>
          </w:p>
        </w:tc>
        <w:tc>
          <w:tcPr>
            <w:tcW w:w="385" w:type="dxa"/>
          </w:tcPr>
          <w:p w:rsidR="00DF7148" w:rsidRDefault="00DF7148">
            <w:pPr>
              <w:pStyle w:val="ConsPlusNormal"/>
            </w:pPr>
          </w:p>
        </w:tc>
        <w:tc>
          <w:tcPr>
            <w:tcW w:w="507" w:type="dxa"/>
          </w:tcPr>
          <w:p w:rsidR="00DF7148" w:rsidRDefault="00DF7148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DF7148" w:rsidRDefault="00DF7148">
            <w:pPr>
              <w:pStyle w:val="ConsPlusNormal"/>
            </w:pPr>
          </w:p>
        </w:tc>
        <w:tc>
          <w:tcPr>
            <w:tcW w:w="1490" w:type="dxa"/>
          </w:tcPr>
          <w:p w:rsidR="00DF7148" w:rsidRDefault="00DF7148">
            <w:pPr>
              <w:pStyle w:val="ConsPlusNormal"/>
            </w:pPr>
            <w:r>
              <w:t>марка, тип - заводской номер -</w:t>
            </w: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t>9. Наличие не менее чем на одном из объектов по приему лома и отходов цветных металлов в пределах территории субъекта Российской Федерации одной единицы любого из следующих видов оборудования (в случаях осуществления переработки лома и отходов цветных металлов):</w:t>
            </w:r>
          </w:p>
        </w:tc>
        <w:tc>
          <w:tcPr>
            <w:tcW w:w="6589" w:type="dxa"/>
            <w:gridSpan w:val="7"/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t>Пресса для пакетирования или брикетирования лома и отходов цветных металлов; пресс-ножниц, установки для дробления лома и (или) отходов цветных металлов; установки для разделки кабеля</w:t>
            </w:r>
          </w:p>
        </w:tc>
        <w:tc>
          <w:tcPr>
            <w:tcW w:w="2620" w:type="dxa"/>
            <w:gridSpan w:val="2"/>
          </w:tcPr>
          <w:p w:rsidR="00DF7148" w:rsidRDefault="00DF7148">
            <w:pPr>
              <w:pStyle w:val="ConsPlusNormal"/>
            </w:pPr>
            <w:hyperlink r:id="rId22">
              <w:r>
                <w:rPr>
                  <w:color w:val="0000FF"/>
                </w:rPr>
                <w:t>Пункт 11</w:t>
              </w:r>
            </w:hyperlink>
            <w:r>
              <w:t xml:space="preserve"> Правил N 980</w:t>
            </w:r>
          </w:p>
        </w:tc>
        <w:tc>
          <w:tcPr>
            <w:tcW w:w="385" w:type="dxa"/>
          </w:tcPr>
          <w:p w:rsidR="00DF7148" w:rsidRDefault="00DF7148">
            <w:pPr>
              <w:pStyle w:val="ConsPlusNormal"/>
            </w:pPr>
          </w:p>
        </w:tc>
        <w:tc>
          <w:tcPr>
            <w:tcW w:w="507" w:type="dxa"/>
          </w:tcPr>
          <w:p w:rsidR="00DF7148" w:rsidRDefault="00DF7148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DF7148" w:rsidRDefault="00DF7148">
            <w:pPr>
              <w:pStyle w:val="ConsPlusNormal"/>
            </w:pPr>
          </w:p>
        </w:tc>
        <w:tc>
          <w:tcPr>
            <w:tcW w:w="1490" w:type="dxa"/>
          </w:tcPr>
          <w:p w:rsidR="00DF7148" w:rsidRDefault="00DF7148">
            <w:pPr>
              <w:pStyle w:val="ConsPlusNormal"/>
            </w:pPr>
            <w:r>
              <w:t>марка, тип - заводской номер -</w:t>
            </w: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t>10. Наличие на праве собственности или на ином законном основании технических средств, оборудования и технической документации</w:t>
            </w:r>
          </w:p>
        </w:tc>
        <w:tc>
          <w:tcPr>
            <w:tcW w:w="2620" w:type="dxa"/>
            <w:gridSpan w:val="2"/>
          </w:tcPr>
          <w:p w:rsidR="00DF7148" w:rsidRDefault="00DF7148">
            <w:pPr>
              <w:pStyle w:val="ConsPlusNormal"/>
            </w:pPr>
            <w:hyperlink r:id="rId23">
              <w:r>
                <w:rPr>
                  <w:color w:val="0000FF"/>
                </w:rPr>
                <w:t>Подпункт "а" пункта 5</w:t>
              </w:r>
            </w:hyperlink>
            <w:r>
              <w:t xml:space="preserve"> Положения N 980</w:t>
            </w:r>
          </w:p>
        </w:tc>
        <w:tc>
          <w:tcPr>
            <w:tcW w:w="385" w:type="dxa"/>
          </w:tcPr>
          <w:p w:rsidR="00DF7148" w:rsidRDefault="00DF7148">
            <w:pPr>
              <w:pStyle w:val="ConsPlusNormal"/>
            </w:pPr>
          </w:p>
        </w:tc>
        <w:tc>
          <w:tcPr>
            <w:tcW w:w="507" w:type="dxa"/>
          </w:tcPr>
          <w:p w:rsidR="00DF7148" w:rsidRDefault="00DF7148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DF7148" w:rsidRDefault="00DF7148">
            <w:pPr>
              <w:pStyle w:val="ConsPlusNormal"/>
            </w:pPr>
          </w:p>
        </w:tc>
        <w:tc>
          <w:tcPr>
            <w:tcW w:w="1490" w:type="dxa"/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t xml:space="preserve">11. Наличие работников, с которыми </w:t>
            </w:r>
            <w:r>
              <w:lastRenderedPageBreak/>
              <w:t>заключены трудовые договоры, прошедшие соответствующую подготовку и аттестацию, в соответствии с требованиями Правил обращения с ломом и отходами черных и цветных металлов и их отчуждения:</w:t>
            </w:r>
          </w:p>
        </w:tc>
        <w:tc>
          <w:tcPr>
            <w:tcW w:w="6589" w:type="dxa"/>
            <w:gridSpan w:val="7"/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lastRenderedPageBreak/>
              <w:t>Наличие на каждом объекте по приему лома и отходов черных и (или) цветных металлов контролера лома и отходов металла с квалификацией не ниже II разряда</w:t>
            </w:r>
          </w:p>
        </w:tc>
        <w:tc>
          <w:tcPr>
            <w:tcW w:w="2620" w:type="dxa"/>
            <w:gridSpan w:val="2"/>
          </w:tcPr>
          <w:p w:rsidR="00DF7148" w:rsidRDefault="00DF7148">
            <w:pPr>
              <w:pStyle w:val="ConsPlusNormal"/>
            </w:pPr>
            <w:hyperlink r:id="rId24">
              <w:r>
                <w:rPr>
                  <w:color w:val="0000FF"/>
                </w:rPr>
                <w:t>Абзац 2 пункта 9</w:t>
              </w:r>
            </w:hyperlink>
            <w:r>
              <w:t xml:space="preserve"> Правил N 980</w:t>
            </w:r>
          </w:p>
        </w:tc>
        <w:tc>
          <w:tcPr>
            <w:tcW w:w="385" w:type="dxa"/>
          </w:tcPr>
          <w:p w:rsidR="00DF7148" w:rsidRDefault="00DF7148">
            <w:pPr>
              <w:pStyle w:val="ConsPlusNormal"/>
            </w:pPr>
          </w:p>
        </w:tc>
        <w:tc>
          <w:tcPr>
            <w:tcW w:w="507" w:type="dxa"/>
          </w:tcPr>
          <w:p w:rsidR="00DF7148" w:rsidRDefault="00DF7148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DF7148" w:rsidRDefault="00DF7148">
            <w:pPr>
              <w:pStyle w:val="ConsPlusNormal"/>
            </w:pPr>
          </w:p>
        </w:tc>
        <w:tc>
          <w:tcPr>
            <w:tcW w:w="1490" w:type="dxa"/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t>12. Наличие на каждом объекте по приему лома и отходов черных и (или) цветных металлов:</w:t>
            </w:r>
          </w:p>
        </w:tc>
        <w:tc>
          <w:tcPr>
            <w:tcW w:w="6589" w:type="dxa"/>
            <w:gridSpan w:val="7"/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t>12.1. Лица, ответственного за проведение радиационного контроля лома и отходов черных и (или) цветных металлов</w:t>
            </w:r>
          </w:p>
        </w:tc>
        <w:tc>
          <w:tcPr>
            <w:tcW w:w="2620" w:type="dxa"/>
            <w:gridSpan w:val="2"/>
          </w:tcPr>
          <w:p w:rsidR="00DF7148" w:rsidRDefault="00DF7148">
            <w:pPr>
              <w:pStyle w:val="ConsPlusNormal"/>
            </w:pPr>
            <w:hyperlink r:id="rId25">
              <w:r>
                <w:rPr>
                  <w:color w:val="0000FF"/>
                </w:rPr>
                <w:t>Абзац 3 пункта 9</w:t>
              </w:r>
            </w:hyperlink>
            <w:r>
              <w:t xml:space="preserve"> Правил N 980</w:t>
            </w:r>
          </w:p>
        </w:tc>
        <w:tc>
          <w:tcPr>
            <w:tcW w:w="385" w:type="dxa"/>
          </w:tcPr>
          <w:p w:rsidR="00DF7148" w:rsidRDefault="00DF7148">
            <w:pPr>
              <w:pStyle w:val="ConsPlusNormal"/>
            </w:pPr>
          </w:p>
        </w:tc>
        <w:tc>
          <w:tcPr>
            <w:tcW w:w="507" w:type="dxa"/>
          </w:tcPr>
          <w:p w:rsidR="00DF7148" w:rsidRDefault="00DF7148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DF7148" w:rsidRDefault="00DF7148">
            <w:pPr>
              <w:pStyle w:val="ConsPlusNormal"/>
            </w:pPr>
          </w:p>
        </w:tc>
        <w:tc>
          <w:tcPr>
            <w:tcW w:w="1490" w:type="dxa"/>
          </w:tcPr>
          <w:p w:rsidR="00DF7148" w:rsidRDefault="00DF7148">
            <w:pPr>
              <w:pStyle w:val="ConsPlusNormal"/>
            </w:pPr>
            <w:r>
              <w:t>фамилия, имя, отчество (при наличии) -</w:t>
            </w: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t>12.2. Лица, ответственного за проведение контроля лома и отходов черных и (или) цветных металлов на взрывобезопасность</w:t>
            </w:r>
          </w:p>
        </w:tc>
        <w:tc>
          <w:tcPr>
            <w:tcW w:w="2620" w:type="dxa"/>
            <w:gridSpan w:val="2"/>
          </w:tcPr>
          <w:p w:rsidR="00DF7148" w:rsidRDefault="00DF7148">
            <w:pPr>
              <w:pStyle w:val="ConsPlusNormal"/>
            </w:pPr>
            <w:hyperlink r:id="rId26">
              <w:r>
                <w:rPr>
                  <w:color w:val="0000FF"/>
                </w:rPr>
                <w:t>Абзац 4 пункта 9</w:t>
              </w:r>
            </w:hyperlink>
            <w:r>
              <w:t xml:space="preserve"> Правил N 980</w:t>
            </w:r>
          </w:p>
        </w:tc>
        <w:tc>
          <w:tcPr>
            <w:tcW w:w="385" w:type="dxa"/>
          </w:tcPr>
          <w:p w:rsidR="00DF7148" w:rsidRDefault="00DF7148">
            <w:pPr>
              <w:pStyle w:val="ConsPlusNormal"/>
            </w:pPr>
          </w:p>
        </w:tc>
        <w:tc>
          <w:tcPr>
            <w:tcW w:w="507" w:type="dxa"/>
          </w:tcPr>
          <w:p w:rsidR="00DF7148" w:rsidRDefault="00DF7148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DF7148" w:rsidRDefault="00DF7148">
            <w:pPr>
              <w:pStyle w:val="ConsPlusNormal"/>
            </w:pPr>
          </w:p>
        </w:tc>
        <w:tc>
          <w:tcPr>
            <w:tcW w:w="1490" w:type="dxa"/>
          </w:tcPr>
          <w:p w:rsidR="00DF7148" w:rsidRDefault="00DF7148">
            <w:pPr>
              <w:pStyle w:val="ConsPlusNormal"/>
            </w:pPr>
            <w:r>
              <w:t>фамилия, имя, отчество (при наличии) -</w:t>
            </w: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t xml:space="preserve">12.3. В </w:t>
            </w:r>
            <w:proofErr w:type="gramStart"/>
            <w:r>
              <w:t>случае</w:t>
            </w:r>
            <w:proofErr w:type="gramEnd"/>
            <w:r>
              <w:t xml:space="preserve"> осуществления переработки лома и отходов черных металлов с помощью пресса для пакетирования или брикетирования лома черных металлов либо пресс-ножниц,</w:t>
            </w:r>
          </w:p>
          <w:p w:rsidR="00DF7148" w:rsidRDefault="00DF7148">
            <w:pPr>
              <w:pStyle w:val="ConsPlusNormal"/>
            </w:pPr>
            <w:proofErr w:type="gramStart"/>
            <w:r>
              <w:t xml:space="preserve">наличие на объекте по </w:t>
            </w:r>
            <w:r>
              <w:lastRenderedPageBreak/>
              <w:t>приему лома и отходов черных металлов, на котором используется указанное оборудование, прессовщика лома и отходов металла с квалификацией не ниже I разряда</w:t>
            </w:r>
            <w:proofErr w:type="gramEnd"/>
          </w:p>
        </w:tc>
        <w:tc>
          <w:tcPr>
            <w:tcW w:w="2620" w:type="dxa"/>
            <w:gridSpan w:val="2"/>
          </w:tcPr>
          <w:p w:rsidR="00DF7148" w:rsidRDefault="00DF7148">
            <w:pPr>
              <w:pStyle w:val="ConsPlusNormal"/>
            </w:pPr>
            <w:hyperlink r:id="rId27">
              <w:r>
                <w:rPr>
                  <w:color w:val="0000FF"/>
                </w:rPr>
                <w:t>Абзац 6 пункта 10</w:t>
              </w:r>
            </w:hyperlink>
            <w:r>
              <w:t xml:space="preserve"> Правил N 980</w:t>
            </w:r>
          </w:p>
        </w:tc>
        <w:tc>
          <w:tcPr>
            <w:tcW w:w="385" w:type="dxa"/>
          </w:tcPr>
          <w:p w:rsidR="00DF7148" w:rsidRDefault="00DF7148">
            <w:pPr>
              <w:pStyle w:val="ConsPlusNormal"/>
            </w:pPr>
          </w:p>
        </w:tc>
        <w:tc>
          <w:tcPr>
            <w:tcW w:w="507" w:type="dxa"/>
          </w:tcPr>
          <w:p w:rsidR="00DF7148" w:rsidRDefault="00DF7148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DF7148" w:rsidRDefault="00DF7148">
            <w:pPr>
              <w:pStyle w:val="ConsPlusNormal"/>
            </w:pPr>
          </w:p>
        </w:tc>
        <w:tc>
          <w:tcPr>
            <w:tcW w:w="1490" w:type="dxa"/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lastRenderedPageBreak/>
              <w:t xml:space="preserve">12.4. В </w:t>
            </w:r>
            <w:proofErr w:type="gramStart"/>
            <w:r>
              <w:t>случае</w:t>
            </w:r>
            <w:proofErr w:type="gramEnd"/>
            <w:r>
              <w:t xml:space="preserve"> осуществления переработки лома и отходов цветных металлов с помощью пресса для пакетирования или брикетирования лома цветных металлов либо пресс-ножниц,</w:t>
            </w:r>
          </w:p>
          <w:p w:rsidR="00DF7148" w:rsidRDefault="00DF7148">
            <w:pPr>
              <w:pStyle w:val="ConsPlusNormal"/>
            </w:pPr>
            <w:proofErr w:type="gramStart"/>
            <w:r>
              <w:t>наличие на объекте по приему лома и отходов цветных металлов, на котором используется указанное оборудование, прессовщика лома и отходов металла с квалификацией не ниже I разряда</w:t>
            </w:r>
            <w:proofErr w:type="gramEnd"/>
          </w:p>
        </w:tc>
        <w:tc>
          <w:tcPr>
            <w:tcW w:w="2620" w:type="dxa"/>
            <w:gridSpan w:val="2"/>
          </w:tcPr>
          <w:p w:rsidR="00DF7148" w:rsidRDefault="00DF7148">
            <w:pPr>
              <w:pStyle w:val="ConsPlusNormal"/>
            </w:pPr>
            <w:hyperlink r:id="rId28">
              <w:r>
                <w:rPr>
                  <w:color w:val="0000FF"/>
                </w:rPr>
                <w:t>Абзац 6 пункта 11</w:t>
              </w:r>
            </w:hyperlink>
            <w:r>
              <w:t xml:space="preserve"> Правил N 980</w:t>
            </w:r>
          </w:p>
        </w:tc>
        <w:tc>
          <w:tcPr>
            <w:tcW w:w="385" w:type="dxa"/>
          </w:tcPr>
          <w:p w:rsidR="00DF7148" w:rsidRDefault="00DF7148">
            <w:pPr>
              <w:pStyle w:val="ConsPlusNormal"/>
            </w:pPr>
          </w:p>
        </w:tc>
        <w:tc>
          <w:tcPr>
            <w:tcW w:w="507" w:type="dxa"/>
          </w:tcPr>
          <w:p w:rsidR="00DF7148" w:rsidRDefault="00DF7148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DF7148" w:rsidRDefault="00DF7148">
            <w:pPr>
              <w:pStyle w:val="ConsPlusNormal"/>
            </w:pPr>
          </w:p>
        </w:tc>
        <w:tc>
          <w:tcPr>
            <w:tcW w:w="1490" w:type="dxa"/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t>12.5. Наличие копии документов, подтверждающих прохождение соответствующей подготовки и аттестации лиц, ответственных за проведение радиационного контроля и контроля лома и отходов на взрывобезопасность</w:t>
            </w:r>
          </w:p>
        </w:tc>
        <w:tc>
          <w:tcPr>
            <w:tcW w:w="2620" w:type="dxa"/>
            <w:gridSpan w:val="2"/>
          </w:tcPr>
          <w:p w:rsidR="00DF7148" w:rsidRDefault="00DF7148">
            <w:pPr>
              <w:pStyle w:val="ConsPlusNormal"/>
            </w:pPr>
            <w:hyperlink r:id="rId29">
              <w:r>
                <w:rPr>
                  <w:color w:val="0000FF"/>
                </w:rPr>
                <w:t>Подпункт "в" пункта 8</w:t>
              </w:r>
            </w:hyperlink>
            <w:r>
              <w:t xml:space="preserve"> Положения N 980, </w:t>
            </w:r>
            <w:hyperlink r:id="rId30">
              <w:r>
                <w:rPr>
                  <w:color w:val="0000FF"/>
                </w:rPr>
                <w:t>пункт 8</w:t>
              </w:r>
            </w:hyperlink>
            <w:r>
              <w:t xml:space="preserve"> Правил N 980</w:t>
            </w:r>
          </w:p>
        </w:tc>
        <w:tc>
          <w:tcPr>
            <w:tcW w:w="385" w:type="dxa"/>
          </w:tcPr>
          <w:p w:rsidR="00DF7148" w:rsidRDefault="00DF7148">
            <w:pPr>
              <w:pStyle w:val="ConsPlusNormal"/>
            </w:pPr>
          </w:p>
        </w:tc>
        <w:tc>
          <w:tcPr>
            <w:tcW w:w="507" w:type="dxa"/>
          </w:tcPr>
          <w:p w:rsidR="00DF7148" w:rsidRDefault="00DF7148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DF7148" w:rsidRDefault="00DF7148">
            <w:pPr>
              <w:pStyle w:val="ConsPlusNormal"/>
            </w:pPr>
          </w:p>
        </w:tc>
        <w:tc>
          <w:tcPr>
            <w:tcW w:w="1490" w:type="dxa"/>
          </w:tcPr>
          <w:p w:rsidR="00DF7148" w:rsidRDefault="00DF7148">
            <w:pPr>
              <w:pStyle w:val="ConsPlusNormal"/>
            </w:pPr>
            <w:r>
              <w:t>дата и N</w:t>
            </w: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t xml:space="preserve">13. Учет лома и отходов черных и (или) цветных металлов лицом, назначенным руководителем юридического лица, осуществляющего прием указанных лома и отходов, или </w:t>
            </w:r>
            <w:r>
              <w:lastRenderedPageBreak/>
              <w:t>индивидуальным предпринимателем</w:t>
            </w:r>
          </w:p>
        </w:tc>
        <w:tc>
          <w:tcPr>
            <w:tcW w:w="2620" w:type="dxa"/>
            <w:gridSpan w:val="2"/>
          </w:tcPr>
          <w:p w:rsidR="00DF7148" w:rsidRDefault="00DF7148">
            <w:pPr>
              <w:pStyle w:val="ConsPlusNormal"/>
            </w:pPr>
            <w:hyperlink r:id="rId31">
              <w:r>
                <w:rPr>
                  <w:color w:val="0000FF"/>
                </w:rPr>
                <w:t>Пункт 12</w:t>
              </w:r>
            </w:hyperlink>
            <w:r>
              <w:t xml:space="preserve"> Правил N 980</w:t>
            </w:r>
          </w:p>
        </w:tc>
        <w:tc>
          <w:tcPr>
            <w:tcW w:w="385" w:type="dxa"/>
          </w:tcPr>
          <w:p w:rsidR="00DF7148" w:rsidRDefault="00DF7148">
            <w:pPr>
              <w:pStyle w:val="ConsPlusNormal"/>
            </w:pPr>
          </w:p>
        </w:tc>
        <w:tc>
          <w:tcPr>
            <w:tcW w:w="507" w:type="dxa"/>
          </w:tcPr>
          <w:p w:rsidR="00DF7148" w:rsidRDefault="00DF7148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DF7148" w:rsidRDefault="00DF7148">
            <w:pPr>
              <w:pStyle w:val="ConsPlusNormal"/>
            </w:pPr>
          </w:p>
        </w:tc>
        <w:tc>
          <w:tcPr>
            <w:tcW w:w="1490" w:type="dxa"/>
          </w:tcPr>
          <w:p w:rsidR="00DF7148" w:rsidRDefault="00DF7148">
            <w:pPr>
              <w:pStyle w:val="ConsPlusNormal"/>
            </w:pPr>
            <w:r>
              <w:t>фамилия, имя, отчество (при наличии) -</w:t>
            </w: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lastRenderedPageBreak/>
              <w:t>14. Наличие копии трудовых договоров с работниками</w:t>
            </w:r>
          </w:p>
        </w:tc>
        <w:tc>
          <w:tcPr>
            <w:tcW w:w="2620" w:type="dxa"/>
            <w:gridSpan w:val="2"/>
          </w:tcPr>
          <w:p w:rsidR="00DF7148" w:rsidRDefault="00DF7148">
            <w:pPr>
              <w:pStyle w:val="ConsPlusNormal"/>
            </w:pPr>
            <w:hyperlink r:id="rId32">
              <w:r>
                <w:rPr>
                  <w:color w:val="0000FF"/>
                </w:rPr>
                <w:t>Подпункт "б" пункта 5</w:t>
              </w:r>
            </w:hyperlink>
            <w:r>
              <w:t xml:space="preserve"> Положения N 980</w:t>
            </w:r>
          </w:p>
        </w:tc>
        <w:tc>
          <w:tcPr>
            <w:tcW w:w="385" w:type="dxa"/>
          </w:tcPr>
          <w:p w:rsidR="00DF7148" w:rsidRDefault="00DF7148">
            <w:pPr>
              <w:pStyle w:val="ConsPlusNormal"/>
            </w:pPr>
          </w:p>
        </w:tc>
        <w:tc>
          <w:tcPr>
            <w:tcW w:w="507" w:type="dxa"/>
          </w:tcPr>
          <w:p w:rsidR="00DF7148" w:rsidRDefault="00DF7148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DF7148" w:rsidRDefault="00DF7148">
            <w:pPr>
              <w:pStyle w:val="ConsPlusNormal"/>
            </w:pPr>
          </w:p>
        </w:tc>
        <w:tc>
          <w:tcPr>
            <w:tcW w:w="1490" w:type="dxa"/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t>15. Наличие копии документов о назначении контролера лома и отходов металла, утвержденных руководителем организации - соискателем лицензии в соответствии с требованиями Правил обращения с ломом и отходами черных и цветных металлов и их отчуждения</w:t>
            </w:r>
          </w:p>
        </w:tc>
        <w:tc>
          <w:tcPr>
            <w:tcW w:w="2620" w:type="dxa"/>
            <w:gridSpan w:val="2"/>
          </w:tcPr>
          <w:p w:rsidR="00DF7148" w:rsidRDefault="00DF7148">
            <w:pPr>
              <w:pStyle w:val="ConsPlusNormal"/>
            </w:pPr>
            <w:hyperlink r:id="rId33">
              <w:r>
                <w:rPr>
                  <w:color w:val="0000FF"/>
                </w:rPr>
                <w:t>Подпункт "г" пункта 8</w:t>
              </w:r>
            </w:hyperlink>
            <w:r>
              <w:t xml:space="preserve"> Положения N 980</w:t>
            </w:r>
          </w:p>
        </w:tc>
        <w:tc>
          <w:tcPr>
            <w:tcW w:w="385" w:type="dxa"/>
          </w:tcPr>
          <w:p w:rsidR="00DF7148" w:rsidRDefault="00DF7148">
            <w:pPr>
              <w:pStyle w:val="ConsPlusNormal"/>
            </w:pPr>
          </w:p>
        </w:tc>
        <w:tc>
          <w:tcPr>
            <w:tcW w:w="507" w:type="dxa"/>
          </w:tcPr>
          <w:p w:rsidR="00DF7148" w:rsidRDefault="00DF7148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DF7148" w:rsidRDefault="00DF7148">
            <w:pPr>
              <w:pStyle w:val="ConsPlusNormal"/>
            </w:pPr>
          </w:p>
        </w:tc>
        <w:tc>
          <w:tcPr>
            <w:tcW w:w="1490" w:type="dxa"/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t>16. Наличие копии документов о назначении ответственных лиц за проведение радиационного контроля лома и отходов черных и (или) цветных металлов и контроля лома и отходов черных и (или) цветных металлов на взрывобезопасность</w:t>
            </w:r>
          </w:p>
        </w:tc>
        <w:tc>
          <w:tcPr>
            <w:tcW w:w="2620" w:type="dxa"/>
            <w:gridSpan w:val="2"/>
          </w:tcPr>
          <w:p w:rsidR="00DF7148" w:rsidRDefault="00DF7148">
            <w:pPr>
              <w:pStyle w:val="ConsPlusNormal"/>
            </w:pPr>
            <w:hyperlink r:id="rId34">
              <w:r>
                <w:rPr>
                  <w:color w:val="0000FF"/>
                </w:rPr>
                <w:t>Абзацы 3</w:t>
              </w:r>
            </w:hyperlink>
            <w:r>
              <w:t xml:space="preserve"> и </w:t>
            </w:r>
            <w:hyperlink r:id="rId35">
              <w:r>
                <w:rPr>
                  <w:color w:val="0000FF"/>
                </w:rPr>
                <w:t>4 пункта 9</w:t>
              </w:r>
            </w:hyperlink>
            <w:r>
              <w:t xml:space="preserve"> Правил N 980</w:t>
            </w:r>
          </w:p>
        </w:tc>
        <w:tc>
          <w:tcPr>
            <w:tcW w:w="385" w:type="dxa"/>
          </w:tcPr>
          <w:p w:rsidR="00DF7148" w:rsidRDefault="00DF7148">
            <w:pPr>
              <w:pStyle w:val="ConsPlusNormal"/>
            </w:pPr>
          </w:p>
        </w:tc>
        <w:tc>
          <w:tcPr>
            <w:tcW w:w="507" w:type="dxa"/>
          </w:tcPr>
          <w:p w:rsidR="00DF7148" w:rsidRDefault="00DF7148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DF7148" w:rsidRDefault="00DF7148">
            <w:pPr>
              <w:pStyle w:val="ConsPlusNormal"/>
            </w:pPr>
          </w:p>
        </w:tc>
        <w:tc>
          <w:tcPr>
            <w:tcW w:w="1490" w:type="dxa"/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t>17. Наличие и ведение документации на объекте:</w:t>
            </w:r>
          </w:p>
        </w:tc>
        <w:tc>
          <w:tcPr>
            <w:tcW w:w="6589" w:type="dxa"/>
            <w:gridSpan w:val="7"/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t>17.1. Приемо-сдаточные акты в соответствии с установленной формой со сквозной нумерацией</w:t>
            </w:r>
          </w:p>
        </w:tc>
        <w:tc>
          <w:tcPr>
            <w:tcW w:w="2620" w:type="dxa"/>
            <w:gridSpan w:val="2"/>
          </w:tcPr>
          <w:p w:rsidR="00DF7148" w:rsidRDefault="00DF7148">
            <w:pPr>
              <w:pStyle w:val="ConsPlusNormal"/>
            </w:pPr>
            <w:hyperlink r:id="rId36">
              <w:r>
                <w:rPr>
                  <w:color w:val="0000FF"/>
                </w:rPr>
                <w:t>Пункт 13</w:t>
              </w:r>
            </w:hyperlink>
            <w:r>
              <w:t xml:space="preserve"> Правил N 980</w:t>
            </w:r>
          </w:p>
        </w:tc>
        <w:tc>
          <w:tcPr>
            <w:tcW w:w="385" w:type="dxa"/>
          </w:tcPr>
          <w:p w:rsidR="00DF7148" w:rsidRDefault="00DF7148">
            <w:pPr>
              <w:pStyle w:val="ConsPlusNormal"/>
            </w:pPr>
          </w:p>
        </w:tc>
        <w:tc>
          <w:tcPr>
            <w:tcW w:w="507" w:type="dxa"/>
          </w:tcPr>
          <w:p w:rsidR="00DF7148" w:rsidRDefault="00DF7148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DF7148" w:rsidRDefault="00DF7148">
            <w:pPr>
              <w:pStyle w:val="ConsPlusNormal"/>
            </w:pPr>
          </w:p>
        </w:tc>
        <w:tc>
          <w:tcPr>
            <w:tcW w:w="1490" w:type="dxa"/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  <w:tcBorders>
              <w:bottom w:val="nil"/>
            </w:tcBorders>
          </w:tcPr>
          <w:p w:rsidR="00DF7148" w:rsidRDefault="00DF7148">
            <w:pPr>
              <w:pStyle w:val="ConsPlusNormal"/>
            </w:pPr>
            <w:r>
              <w:t>17.2. Ведение реестра приемо-сдаточных актов в электронном виде</w:t>
            </w:r>
          </w:p>
        </w:tc>
        <w:tc>
          <w:tcPr>
            <w:tcW w:w="2620" w:type="dxa"/>
            <w:gridSpan w:val="2"/>
            <w:tcBorders>
              <w:bottom w:val="nil"/>
            </w:tcBorders>
          </w:tcPr>
          <w:p w:rsidR="00DF7148" w:rsidRDefault="00DF7148">
            <w:pPr>
              <w:pStyle w:val="ConsPlusNormal"/>
            </w:pPr>
            <w:hyperlink r:id="rId37">
              <w:r>
                <w:rPr>
                  <w:color w:val="0000FF"/>
                </w:rPr>
                <w:t>Абзац 1 пункта 14</w:t>
              </w:r>
            </w:hyperlink>
            <w:r>
              <w:t xml:space="preserve"> Правил N 980</w:t>
            </w:r>
          </w:p>
        </w:tc>
        <w:tc>
          <w:tcPr>
            <w:tcW w:w="385" w:type="dxa"/>
            <w:vMerge w:val="restart"/>
          </w:tcPr>
          <w:p w:rsidR="00DF7148" w:rsidRDefault="00DF7148">
            <w:pPr>
              <w:pStyle w:val="ConsPlusNormal"/>
            </w:pPr>
          </w:p>
        </w:tc>
        <w:tc>
          <w:tcPr>
            <w:tcW w:w="507" w:type="dxa"/>
            <w:vMerge w:val="restart"/>
          </w:tcPr>
          <w:p w:rsidR="00DF7148" w:rsidRDefault="00DF7148">
            <w:pPr>
              <w:pStyle w:val="ConsPlusNormal"/>
            </w:pPr>
          </w:p>
        </w:tc>
        <w:tc>
          <w:tcPr>
            <w:tcW w:w="1587" w:type="dxa"/>
            <w:gridSpan w:val="2"/>
            <w:vMerge w:val="restart"/>
          </w:tcPr>
          <w:p w:rsidR="00DF7148" w:rsidRDefault="00DF7148">
            <w:pPr>
              <w:pStyle w:val="ConsPlusNormal"/>
            </w:pPr>
          </w:p>
        </w:tc>
        <w:tc>
          <w:tcPr>
            <w:tcW w:w="1490" w:type="dxa"/>
            <w:vMerge w:val="restart"/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  <w:tcBorders>
              <w:top w:val="nil"/>
            </w:tcBorders>
          </w:tcPr>
          <w:p w:rsidR="00DF7148" w:rsidRDefault="00DF7148">
            <w:pPr>
              <w:pStyle w:val="ConsPlusNormal"/>
            </w:pPr>
            <w:r>
              <w:t>(До 1 января 2023 г. допускается ведение учета приемо-</w:t>
            </w:r>
            <w:r>
              <w:lastRenderedPageBreak/>
              <w:t>сдаточных актов в книге учета приемо-сдаточных актов на бумажном носителе)</w:t>
            </w:r>
          </w:p>
        </w:tc>
        <w:tc>
          <w:tcPr>
            <w:tcW w:w="2620" w:type="dxa"/>
            <w:gridSpan w:val="2"/>
            <w:tcBorders>
              <w:top w:val="nil"/>
            </w:tcBorders>
          </w:tcPr>
          <w:p w:rsidR="00DF7148" w:rsidRDefault="00DF7148">
            <w:pPr>
              <w:pStyle w:val="ConsPlusNormal"/>
            </w:pPr>
            <w:hyperlink r:id="rId38">
              <w:r>
                <w:rPr>
                  <w:color w:val="0000FF"/>
                </w:rPr>
                <w:t>Абзац 2 пункта 14</w:t>
              </w:r>
            </w:hyperlink>
            <w:r>
              <w:t xml:space="preserve"> Правил N 980</w:t>
            </w:r>
          </w:p>
        </w:tc>
        <w:tc>
          <w:tcPr>
            <w:tcW w:w="385" w:type="dxa"/>
            <w:vMerge/>
          </w:tcPr>
          <w:p w:rsidR="00DF7148" w:rsidRDefault="00DF7148">
            <w:pPr>
              <w:pStyle w:val="ConsPlusNormal"/>
            </w:pPr>
          </w:p>
        </w:tc>
        <w:tc>
          <w:tcPr>
            <w:tcW w:w="507" w:type="dxa"/>
            <w:vMerge/>
          </w:tcPr>
          <w:p w:rsidR="00DF7148" w:rsidRDefault="00DF7148">
            <w:pPr>
              <w:pStyle w:val="ConsPlusNormal"/>
            </w:pPr>
          </w:p>
        </w:tc>
        <w:tc>
          <w:tcPr>
            <w:tcW w:w="1587" w:type="dxa"/>
            <w:gridSpan w:val="2"/>
            <w:vMerge/>
          </w:tcPr>
          <w:p w:rsidR="00DF7148" w:rsidRDefault="00DF7148">
            <w:pPr>
              <w:pStyle w:val="ConsPlusNormal"/>
            </w:pPr>
          </w:p>
        </w:tc>
        <w:tc>
          <w:tcPr>
            <w:tcW w:w="1490" w:type="dxa"/>
            <w:vMerge/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lastRenderedPageBreak/>
              <w:t>17.3. Договоры между лицензиатом и юридическим лицом и индивидуальным предпринимателем, сдающих лом и отходы черных и цветных металлов</w:t>
            </w:r>
          </w:p>
        </w:tc>
        <w:tc>
          <w:tcPr>
            <w:tcW w:w="2620" w:type="dxa"/>
            <w:gridSpan w:val="2"/>
          </w:tcPr>
          <w:p w:rsidR="00DF7148" w:rsidRDefault="00DF7148">
            <w:pPr>
              <w:pStyle w:val="ConsPlusNormal"/>
            </w:pPr>
            <w:hyperlink r:id="rId39">
              <w:r>
                <w:rPr>
                  <w:color w:val="0000FF"/>
                </w:rPr>
                <w:t>Абзац 2 пункта 7</w:t>
              </w:r>
            </w:hyperlink>
            <w:r>
              <w:t xml:space="preserve"> Правил N 980</w:t>
            </w:r>
          </w:p>
        </w:tc>
        <w:tc>
          <w:tcPr>
            <w:tcW w:w="385" w:type="dxa"/>
          </w:tcPr>
          <w:p w:rsidR="00DF7148" w:rsidRDefault="00DF7148">
            <w:pPr>
              <w:pStyle w:val="ConsPlusNormal"/>
            </w:pPr>
          </w:p>
        </w:tc>
        <w:tc>
          <w:tcPr>
            <w:tcW w:w="507" w:type="dxa"/>
          </w:tcPr>
          <w:p w:rsidR="00DF7148" w:rsidRDefault="00DF7148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DF7148" w:rsidRDefault="00DF7148">
            <w:pPr>
              <w:pStyle w:val="ConsPlusNormal"/>
            </w:pPr>
          </w:p>
        </w:tc>
        <w:tc>
          <w:tcPr>
            <w:tcW w:w="1490" w:type="dxa"/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t xml:space="preserve">18. Отбор (извлечение) сопутствующих лома и отходов цветных металлов при заготовке лома и отходов черных металлов юридическим лицом и индивидуальным предпринимателем, </w:t>
            </w:r>
            <w:proofErr w:type="gramStart"/>
            <w:r>
              <w:t>осуществляющими</w:t>
            </w:r>
            <w:proofErr w:type="gramEnd"/>
            <w:r>
              <w:t xml:space="preserve"> заготовку лома и отходов черных металлов</w:t>
            </w:r>
          </w:p>
        </w:tc>
        <w:tc>
          <w:tcPr>
            <w:tcW w:w="2620" w:type="dxa"/>
            <w:gridSpan w:val="2"/>
          </w:tcPr>
          <w:p w:rsidR="00DF7148" w:rsidRDefault="00DF7148">
            <w:pPr>
              <w:pStyle w:val="ConsPlusNormal"/>
            </w:pPr>
            <w:hyperlink r:id="rId40">
              <w:r>
                <w:rPr>
                  <w:color w:val="0000FF"/>
                </w:rPr>
                <w:t>Пункт 18</w:t>
              </w:r>
            </w:hyperlink>
            <w:r>
              <w:t xml:space="preserve"> Правил N 980</w:t>
            </w:r>
          </w:p>
        </w:tc>
        <w:tc>
          <w:tcPr>
            <w:tcW w:w="385" w:type="dxa"/>
          </w:tcPr>
          <w:p w:rsidR="00DF7148" w:rsidRDefault="00DF7148">
            <w:pPr>
              <w:pStyle w:val="ConsPlusNormal"/>
            </w:pPr>
          </w:p>
        </w:tc>
        <w:tc>
          <w:tcPr>
            <w:tcW w:w="507" w:type="dxa"/>
          </w:tcPr>
          <w:p w:rsidR="00DF7148" w:rsidRDefault="00DF7148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DF7148" w:rsidRDefault="00DF7148">
            <w:pPr>
              <w:pStyle w:val="ConsPlusNormal"/>
            </w:pPr>
          </w:p>
        </w:tc>
        <w:tc>
          <w:tcPr>
            <w:tcW w:w="1490" w:type="dxa"/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t xml:space="preserve">19. Отбор (извлечение) сопутствующих лома и отходов черных металлов при заготовке лома и отходов цветных металлов юридическим лицом и индивидуальным предпринимателем, </w:t>
            </w:r>
            <w:proofErr w:type="gramStart"/>
            <w:r>
              <w:t>осуществляющими</w:t>
            </w:r>
            <w:proofErr w:type="gramEnd"/>
            <w:r>
              <w:t xml:space="preserve"> заготовку лома и отходов цветных металлов</w:t>
            </w:r>
          </w:p>
        </w:tc>
        <w:tc>
          <w:tcPr>
            <w:tcW w:w="2620" w:type="dxa"/>
            <w:gridSpan w:val="2"/>
          </w:tcPr>
          <w:p w:rsidR="00DF7148" w:rsidRDefault="00DF7148">
            <w:pPr>
              <w:pStyle w:val="ConsPlusNormal"/>
            </w:pPr>
            <w:hyperlink r:id="rId41">
              <w:r>
                <w:rPr>
                  <w:color w:val="0000FF"/>
                </w:rPr>
                <w:t>Пункт 19</w:t>
              </w:r>
            </w:hyperlink>
            <w:r>
              <w:t xml:space="preserve"> Правил N 980</w:t>
            </w:r>
          </w:p>
        </w:tc>
        <w:tc>
          <w:tcPr>
            <w:tcW w:w="385" w:type="dxa"/>
          </w:tcPr>
          <w:p w:rsidR="00DF7148" w:rsidRDefault="00DF7148">
            <w:pPr>
              <w:pStyle w:val="ConsPlusNormal"/>
            </w:pPr>
          </w:p>
        </w:tc>
        <w:tc>
          <w:tcPr>
            <w:tcW w:w="507" w:type="dxa"/>
          </w:tcPr>
          <w:p w:rsidR="00DF7148" w:rsidRDefault="00DF7148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DF7148" w:rsidRDefault="00DF7148">
            <w:pPr>
              <w:pStyle w:val="ConsPlusNormal"/>
            </w:pPr>
          </w:p>
        </w:tc>
        <w:tc>
          <w:tcPr>
            <w:tcW w:w="1490" w:type="dxa"/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  <w:tcBorders>
              <w:bottom w:val="nil"/>
            </w:tcBorders>
          </w:tcPr>
          <w:p w:rsidR="00DF7148" w:rsidRDefault="00DF7148">
            <w:pPr>
              <w:pStyle w:val="ConsPlusNormal"/>
            </w:pPr>
            <w:r>
              <w:t>20. Журнал регистрации отгруженных лома и отходов черных и (или) цветных металлов, оформленный в соответствии с установленной формой (ведение журнала осуществляется в электронном виде)</w:t>
            </w:r>
          </w:p>
        </w:tc>
        <w:tc>
          <w:tcPr>
            <w:tcW w:w="2620" w:type="dxa"/>
            <w:gridSpan w:val="2"/>
            <w:tcBorders>
              <w:bottom w:val="nil"/>
            </w:tcBorders>
          </w:tcPr>
          <w:p w:rsidR="00DF7148" w:rsidRDefault="00DF7148">
            <w:pPr>
              <w:pStyle w:val="ConsPlusNormal"/>
            </w:pPr>
            <w:hyperlink r:id="rId42">
              <w:r>
                <w:rPr>
                  <w:color w:val="0000FF"/>
                </w:rPr>
                <w:t>Пункт 22</w:t>
              </w:r>
            </w:hyperlink>
            <w:r>
              <w:t xml:space="preserve"> Правил N 980, </w:t>
            </w:r>
            <w:hyperlink r:id="rId43">
              <w:r>
                <w:rPr>
                  <w:color w:val="0000FF"/>
                </w:rPr>
                <w:t>абзац 3 пункта 23</w:t>
              </w:r>
            </w:hyperlink>
            <w:r>
              <w:t xml:space="preserve"> Правил N 980</w:t>
            </w:r>
          </w:p>
        </w:tc>
        <w:tc>
          <w:tcPr>
            <w:tcW w:w="385" w:type="dxa"/>
            <w:vMerge w:val="restart"/>
          </w:tcPr>
          <w:p w:rsidR="00DF7148" w:rsidRDefault="00DF7148">
            <w:pPr>
              <w:pStyle w:val="ConsPlusNormal"/>
            </w:pPr>
          </w:p>
        </w:tc>
        <w:tc>
          <w:tcPr>
            <w:tcW w:w="507" w:type="dxa"/>
            <w:vMerge w:val="restart"/>
          </w:tcPr>
          <w:p w:rsidR="00DF7148" w:rsidRDefault="00DF7148">
            <w:pPr>
              <w:pStyle w:val="ConsPlusNormal"/>
            </w:pPr>
          </w:p>
        </w:tc>
        <w:tc>
          <w:tcPr>
            <w:tcW w:w="1587" w:type="dxa"/>
            <w:gridSpan w:val="2"/>
            <w:vMerge w:val="restart"/>
          </w:tcPr>
          <w:p w:rsidR="00DF7148" w:rsidRDefault="00DF7148">
            <w:pPr>
              <w:pStyle w:val="ConsPlusNormal"/>
            </w:pPr>
          </w:p>
        </w:tc>
        <w:tc>
          <w:tcPr>
            <w:tcW w:w="1490" w:type="dxa"/>
            <w:vMerge w:val="restart"/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  <w:tcBorders>
              <w:top w:val="nil"/>
            </w:tcBorders>
          </w:tcPr>
          <w:p w:rsidR="00DF7148" w:rsidRDefault="00DF7148">
            <w:pPr>
              <w:pStyle w:val="ConsPlusNormal"/>
            </w:pPr>
            <w:r>
              <w:t xml:space="preserve">(До 1 января 2023 г. </w:t>
            </w:r>
            <w:r>
              <w:lastRenderedPageBreak/>
              <w:t>допускается ведение журнала регистрации отгруженных лома и отходов черных и (или) цветных металлов на бумажном носителе)</w:t>
            </w:r>
          </w:p>
        </w:tc>
        <w:tc>
          <w:tcPr>
            <w:tcW w:w="2620" w:type="dxa"/>
            <w:gridSpan w:val="2"/>
            <w:tcBorders>
              <w:top w:val="nil"/>
            </w:tcBorders>
          </w:tcPr>
          <w:p w:rsidR="00DF7148" w:rsidRDefault="00DF7148">
            <w:pPr>
              <w:pStyle w:val="ConsPlusNormal"/>
            </w:pPr>
            <w:hyperlink r:id="rId44">
              <w:r>
                <w:rPr>
                  <w:color w:val="0000FF"/>
                </w:rPr>
                <w:t>Абзац 2 пункта 23</w:t>
              </w:r>
            </w:hyperlink>
            <w:r>
              <w:t xml:space="preserve"> Правил </w:t>
            </w:r>
            <w:r>
              <w:lastRenderedPageBreak/>
              <w:t>N 980</w:t>
            </w:r>
          </w:p>
        </w:tc>
        <w:tc>
          <w:tcPr>
            <w:tcW w:w="385" w:type="dxa"/>
            <w:vMerge/>
          </w:tcPr>
          <w:p w:rsidR="00DF7148" w:rsidRDefault="00DF7148">
            <w:pPr>
              <w:pStyle w:val="ConsPlusNormal"/>
            </w:pPr>
          </w:p>
        </w:tc>
        <w:tc>
          <w:tcPr>
            <w:tcW w:w="507" w:type="dxa"/>
            <w:vMerge/>
          </w:tcPr>
          <w:p w:rsidR="00DF7148" w:rsidRDefault="00DF7148">
            <w:pPr>
              <w:pStyle w:val="ConsPlusNormal"/>
            </w:pPr>
          </w:p>
        </w:tc>
        <w:tc>
          <w:tcPr>
            <w:tcW w:w="1587" w:type="dxa"/>
            <w:gridSpan w:val="2"/>
            <w:vMerge/>
          </w:tcPr>
          <w:p w:rsidR="00DF7148" w:rsidRDefault="00DF7148">
            <w:pPr>
              <w:pStyle w:val="ConsPlusNormal"/>
            </w:pPr>
          </w:p>
        </w:tc>
        <w:tc>
          <w:tcPr>
            <w:tcW w:w="1490" w:type="dxa"/>
            <w:vMerge/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438" w:type="dxa"/>
          </w:tcPr>
          <w:p w:rsidR="00DF7148" w:rsidRDefault="00DF7148">
            <w:pPr>
              <w:pStyle w:val="ConsPlusNormal"/>
            </w:pPr>
            <w:r>
              <w:lastRenderedPageBreak/>
              <w:t>21. Раздельное хранение бытового (принятого от физических лиц) и промышленного лома и отходов цветных металлов</w:t>
            </w:r>
          </w:p>
        </w:tc>
        <w:tc>
          <w:tcPr>
            <w:tcW w:w="2620" w:type="dxa"/>
            <w:gridSpan w:val="2"/>
          </w:tcPr>
          <w:p w:rsidR="00DF7148" w:rsidRDefault="00DF7148">
            <w:pPr>
              <w:pStyle w:val="ConsPlusNormal"/>
            </w:pPr>
            <w:hyperlink r:id="rId45">
              <w:r>
                <w:rPr>
                  <w:color w:val="0000FF"/>
                </w:rPr>
                <w:t>Пункт 20</w:t>
              </w:r>
            </w:hyperlink>
            <w:r>
              <w:t xml:space="preserve"> Правил N 980</w:t>
            </w:r>
          </w:p>
        </w:tc>
        <w:tc>
          <w:tcPr>
            <w:tcW w:w="385" w:type="dxa"/>
          </w:tcPr>
          <w:p w:rsidR="00DF7148" w:rsidRDefault="00DF7148">
            <w:pPr>
              <w:pStyle w:val="ConsPlusNormal"/>
            </w:pPr>
          </w:p>
        </w:tc>
        <w:tc>
          <w:tcPr>
            <w:tcW w:w="507" w:type="dxa"/>
          </w:tcPr>
          <w:p w:rsidR="00DF7148" w:rsidRDefault="00DF7148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DF7148" w:rsidRDefault="00DF7148">
            <w:pPr>
              <w:pStyle w:val="ConsPlusNormal"/>
            </w:pPr>
          </w:p>
        </w:tc>
        <w:tc>
          <w:tcPr>
            <w:tcW w:w="1490" w:type="dxa"/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right w:val="nil"/>
          </w:tblBorders>
        </w:tblPrEx>
        <w:tc>
          <w:tcPr>
            <w:tcW w:w="9027" w:type="dxa"/>
            <w:gridSpan w:val="8"/>
            <w:tcBorders>
              <w:left w:val="nil"/>
              <w:bottom w:val="nil"/>
              <w:right w:val="nil"/>
            </w:tcBorders>
          </w:tcPr>
          <w:p w:rsidR="00DF7148" w:rsidRDefault="00DF7148">
            <w:pPr>
              <w:pStyle w:val="ConsPlusNormal"/>
            </w:pPr>
          </w:p>
        </w:tc>
      </w:tr>
      <w:tr w:rsidR="00DF7148">
        <w:tblPrEx>
          <w:tblBorders>
            <w:right w:val="nil"/>
            <w:insideV w:val="nil"/>
          </w:tblBorders>
        </w:tblPrEx>
        <w:tc>
          <w:tcPr>
            <w:tcW w:w="6429" w:type="dxa"/>
            <w:gridSpan w:val="6"/>
            <w:tcBorders>
              <w:top w:val="nil"/>
              <w:bottom w:val="nil"/>
            </w:tcBorders>
          </w:tcPr>
          <w:p w:rsidR="00DF7148" w:rsidRDefault="00DF7148">
            <w:pPr>
              <w:pStyle w:val="ConsPlusNormal"/>
            </w:pPr>
            <w:r>
              <w:t>________________________________________________</w:t>
            </w:r>
          </w:p>
          <w:p w:rsidR="00DF7148" w:rsidRDefault="00DF7148">
            <w:pPr>
              <w:pStyle w:val="ConsPlusNormal"/>
            </w:pPr>
            <w:r>
              <w:t>(должность, фамилия и инициалы должностного лица (лиц), участвующег</w:t>
            </w:r>
            <w:proofErr w:type="gramStart"/>
            <w:r>
              <w:t>о(</w:t>
            </w:r>
            <w:proofErr w:type="gramEnd"/>
            <w:r>
              <w:t>щих) в проведении контрольного (надзорного) мероприятия)</w:t>
            </w:r>
          </w:p>
        </w:tc>
        <w:tc>
          <w:tcPr>
            <w:tcW w:w="2598" w:type="dxa"/>
            <w:gridSpan w:val="2"/>
            <w:tcBorders>
              <w:top w:val="nil"/>
              <w:bottom w:val="nil"/>
            </w:tcBorders>
          </w:tcPr>
          <w:p w:rsidR="00DF7148" w:rsidRDefault="00DF7148">
            <w:pPr>
              <w:pStyle w:val="ConsPlusNormal"/>
              <w:jc w:val="center"/>
            </w:pPr>
            <w:r>
              <w:t>__________________</w:t>
            </w:r>
          </w:p>
          <w:p w:rsidR="00DF7148" w:rsidRDefault="00DF7148">
            <w:pPr>
              <w:pStyle w:val="ConsPlusNormal"/>
              <w:jc w:val="center"/>
            </w:pPr>
            <w:r>
              <w:t>(подпись)</w:t>
            </w:r>
          </w:p>
        </w:tc>
      </w:tr>
      <w:tr w:rsidR="00DF7148">
        <w:tblPrEx>
          <w:tblBorders>
            <w:right w:val="nil"/>
            <w:insideV w:val="nil"/>
          </w:tblBorders>
        </w:tblPrEx>
        <w:tc>
          <w:tcPr>
            <w:tcW w:w="6429" w:type="dxa"/>
            <w:gridSpan w:val="6"/>
            <w:tcBorders>
              <w:top w:val="nil"/>
              <w:bottom w:val="nil"/>
            </w:tcBorders>
          </w:tcPr>
          <w:p w:rsidR="00DF7148" w:rsidRDefault="00DF7148">
            <w:pPr>
              <w:pStyle w:val="ConsPlusNormal"/>
            </w:pPr>
            <w:r>
              <w:t>___________________________________________</w:t>
            </w:r>
          </w:p>
          <w:p w:rsidR="00DF7148" w:rsidRDefault="00DF7148">
            <w:pPr>
              <w:pStyle w:val="ConsPlusNormal"/>
            </w:pPr>
            <w:r>
              <w:t>(дата подписания проверочного листа)</w:t>
            </w:r>
          </w:p>
        </w:tc>
        <w:tc>
          <w:tcPr>
            <w:tcW w:w="2598" w:type="dxa"/>
            <w:gridSpan w:val="2"/>
            <w:tcBorders>
              <w:top w:val="nil"/>
              <w:bottom w:val="nil"/>
            </w:tcBorders>
          </w:tcPr>
          <w:p w:rsidR="00DF7148" w:rsidRDefault="00DF7148">
            <w:pPr>
              <w:pStyle w:val="ConsPlusNormal"/>
            </w:pPr>
          </w:p>
        </w:tc>
      </w:tr>
    </w:tbl>
    <w:p w:rsidR="00DF7148" w:rsidRDefault="00DF7148">
      <w:pPr>
        <w:pStyle w:val="ConsPlusNormal"/>
        <w:jc w:val="both"/>
      </w:pPr>
    </w:p>
    <w:p w:rsidR="00DF7148" w:rsidRDefault="00DF7148">
      <w:pPr>
        <w:pStyle w:val="ConsPlusNormal"/>
        <w:ind w:firstLine="540"/>
        <w:jc w:val="both"/>
      </w:pPr>
      <w:r>
        <w:t>--------------------------------</w:t>
      </w:r>
    </w:p>
    <w:p w:rsidR="00DF7148" w:rsidRDefault="00DF7148">
      <w:pPr>
        <w:pStyle w:val="ConsPlusNormal"/>
        <w:spacing w:before="220"/>
        <w:ind w:firstLine="540"/>
        <w:jc w:val="both"/>
      </w:pPr>
      <w:bookmarkStart w:id="0" w:name="P295"/>
      <w:bookmarkEnd w:id="0"/>
      <w:proofErr w:type="gramStart"/>
      <w:r>
        <w:t xml:space="preserve">&lt;*&gt; </w:t>
      </w:r>
      <w:hyperlink r:id="rId46">
        <w:r>
          <w:rPr>
            <w:color w:val="0000FF"/>
          </w:rPr>
          <w:t>Положение</w:t>
        </w:r>
      </w:hyperlink>
      <w:r>
        <w:t xml:space="preserve"> о лицензировании деятельности по заготовке, хранению, переработке и реализации лома черных и цветных металлов, утвержденное Постановлением Правительства Российской Федерации от 28 мая 2022 года N 980 "О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отчуждения".</w:t>
      </w:r>
      <w:proofErr w:type="gramEnd"/>
    </w:p>
    <w:p w:rsidR="00DF7148" w:rsidRDefault="00DF7148">
      <w:pPr>
        <w:pStyle w:val="ConsPlusNormal"/>
        <w:spacing w:before="220"/>
        <w:ind w:firstLine="540"/>
        <w:jc w:val="both"/>
      </w:pPr>
      <w:bookmarkStart w:id="1" w:name="P296"/>
      <w:bookmarkEnd w:id="1"/>
      <w:proofErr w:type="gramStart"/>
      <w:r>
        <w:t xml:space="preserve">&lt;**&gt; </w:t>
      </w:r>
      <w:hyperlink r:id="rId47">
        <w:r>
          <w:rPr>
            <w:color w:val="0000FF"/>
          </w:rPr>
          <w:t>Правила</w:t>
        </w:r>
      </w:hyperlink>
      <w:r>
        <w:t xml:space="preserve"> обращения с ломом и отходами черных и цветных металлов и их отчуждения, утвержденные Постановлением Правительства Российской Федерации от 28 мая 2022 года N 980 "О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отчуждения".</w:t>
      </w:r>
      <w:proofErr w:type="gramEnd"/>
    </w:p>
    <w:p w:rsidR="00DF7148" w:rsidRDefault="00DF7148">
      <w:pPr>
        <w:pStyle w:val="ConsPlusNormal"/>
        <w:jc w:val="both"/>
      </w:pPr>
    </w:p>
    <w:p w:rsidR="00DF7148" w:rsidRDefault="00DF7148">
      <w:pPr>
        <w:pStyle w:val="ConsPlusNormal"/>
        <w:jc w:val="both"/>
      </w:pPr>
    </w:p>
    <w:p w:rsidR="00DF7148" w:rsidRDefault="00DF714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7148" w:rsidRDefault="00DF7148">
      <w:pPr>
        <w:pStyle w:val="ConsPlusNormal"/>
      </w:pPr>
      <w:hyperlink r:id="rId48">
        <w:r>
          <w:rPr>
            <w:i/>
            <w:color w:val="0000FF"/>
          </w:rPr>
          <w:br/>
        </w:r>
        <w:proofErr w:type="gramStart"/>
        <w:r>
          <w:rPr>
            <w:i/>
            <w:color w:val="0000FF"/>
          </w:rPr>
          <w:t>{Приказ Департамента имущественных и земельных отношений Воронежской обл. от 12.09.2022 N 2296 (ред. от 25.12.2023) "Об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металлов" {КонсультантПлюс}}</w:t>
        </w:r>
      </w:hyperlink>
      <w:r>
        <w:br/>
      </w:r>
      <w:proofErr w:type="gramEnd"/>
    </w:p>
    <w:p w:rsidR="00AD43C5" w:rsidRDefault="00AD43C5"/>
    <w:sectPr w:rsidR="00AD43C5" w:rsidSect="00426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grammar="clean"/>
  <w:defaultTabStop w:val="708"/>
  <w:characterSpacingControl w:val="doNotCompress"/>
  <w:compat/>
  <w:rsids>
    <w:rsidRoot w:val="00DF7148"/>
    <w:rsid w:val="00AD43C5"/>
    <w:rsid w:val="00DF7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71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18111&amp;dst=100185" TargetMode="External"/><Relationship Id="rId18" Type="http://schemas.openxmlformats.org/officeDocument/2006/relationships/hyperlink" Target="https://login.consultant.ru/link/?req=doc&amp;base=LAW&amp;n=418111&amp;dst=100197" TargetMode="External"/><Relationship Id="rId26" Type="http://schemas.openxmlformats.org/officeDocument/2006/relationships/hyperlink" Target="https://login.consultant.ru/link/?req=doc&amp;base=LAW&amp;n=418111&amp;dst=100195" TargetMode="External"/><Relationship Id="rId39" Type="http://schemas.openxmlformats.org/officeDocument/2006/relationships/hyperlink" Target="https://login.consultant.ru/link/?req=doc&amp;base=LAW&amp;n=418111&amp;dst=10019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18111&amp;dst=100201" TargetMode="External"/><Relationship Id="rId34" Type="http://schemas.openxmlformats.org/officeDocument/2006/relationships/hyperlink" Target="https://login.consultant.ru/link/?req=doc&amp;base=LAW&amp;n=418111&amp;dst=100194" TargetMode="External"/><Relationship Id="rId42" Type="http://schemas.openxmlformats.org/officeDocument/2006/relationships/hyperlink" Target="https://login.consultant.ru/link/?req=doc&amp;base=LAW&amp;n=418111&amp;dst=100248" TargetMode="External"/><Relationship Id="rId47" Type="http://schemas.openxmlformats.org/officeDocument/2006/relationships/hyperlink" Target="https://login.consultant.ru/link/?req=doc&amp;base=LAW&amp;n=418111&amp;dst=100172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18111&amp;dst=100179" TargetMode="External"/><Relationship Id="rId12" Type="http://schemas.openxmlformats.org/officeDocument/2006/relationships/hyperlink" Target="https://login.consultant.ru/link/?req=doc&amp;base=LAW&amp;n=418111&amp;dst=100184" TargetMode="External"/><Relationship Id="rId17" Type="http://schemas.openxmlformats.org/officeDocument/2006/relationships/hyperlink" Target="https://login.consultant.ru/link/?req=doc&amp;base=LAW&amp;n=418111&amp;dst=100196" TargetMode="External"/><Relationship Id="rId25" Type="http://schemas.openxmlformats.org/officeDocument/2006/relationships/hyperlink" Target="https://login.consultant.ru/link/?req=doc&amp;base=LAW&amp;n=418111&amp;dst=100194" TargetMode="External"/><Relationship Id="rId33" Type="http://schemas.openxmlformats.org/officeDocument/2006/relationships/hyperlink" Target="https://login.consultant.ru/link/?req=doc&amp;base=LAW&amp;n=418111&amp;dst=100052" TargetMode="External"/><Relationship Id="rId38" Type="http://schemas.openxmlformats.org/officeDocument/2006/relationships/hyperlink" Target="https://login.consultant.ru/link/?req=doc&amp;base=LAW&amp;n=418111&amp;dst=100219" TargetMode="External"/><Relationship Id="rId46" Type="http://schemas.openxmlformats.org/officeDocument/2006/relationships/hyperlink" Target="https://login.consultant.ru/link/?req=doc&amp;base=LAW&amp;n=418111&amp;dst=1000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18111&amp;dst=100038" TargetMode="External"/><Relationship Id="rId20" Type="http://schemas.openxmlformats.org/officeDocument/2006/relationships/hyperlink" Target="https://login.consultant.ru/link/?req=doc&amp;base=LAW&amp;n=418111&amp;dst=100202" TargetMode="External"/><Relationship Id="rId29" Type="http://schemas.openxmlformats.org/officeDocument/2006/relationships/hyperlink" Target="https://login.consultant.ru/link/?req=doc&amp;base=LAW&amp;n=418111&amp;dst=100051" TargetMode="External"/><Relationship Id="rId41" Type="http://schemas.openxmlformats.org/officeDocument/2006/relationships/hyperlink" Target="https://login.consultant.ru/link/?req=doc&amp;base=LAW&amp;n=418111&amp;dst=10024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8111&amp;dst=100178" TargetMode="External"/><Relationship Id="rId11" Type="http://schemas.openxmlformats.org/officeDocument/2006/relationships/hyperlink" Target="https://login.consultant.ru/link/?req=doc&amp;base=LAW&amp;n=418111&amp;dst=100182" TargetMode="External"/><Relationship Id="rId24" Type="http://schemas.openxmlformats.org/officeDocument/2006/relationships/hyperlink" Target="https://login.consultant.ru/link/?req=doc&amp;base=LAW&amp;n=418111&amp;dst=100193" TargetMode="External"/><Relationship Id="rId32" Type="http://schemas.openxmlformats.org/officeDocument/2006/relationships/hyperlink" Target="https://login.consultant.ru/link/?req=doc&amp;base=LAW&amp;n=418111&amp;dst=100039" TargetMode="External"/><Relationship Id="rId37" Type="http://schemas.openxmlformats.org/officeDocument/2006/relationships/hyperlink" Target="https://login.consultant.ru/link/?req=doc&amp;base=LAW&amp;n=418111&amp;dst=100218" TargetMode="External"/><Relationship Id="rId40" Type="http://schemas.openxmlformats.org/officeDocument/2006/relationships/hyperlink" Target="https://login.consultant.ru/link/?req=doc&amp;base=LAW&amp;n=418111&amp;dst=100241" TargetMode="External"/><Relationship Id="rId45" Type="http://schemas.openxmlformats.org/officeDocument/2006/relationships/hyperlink" Target="https://login.consultant.ru/link/?req=doc&amp;base=LAW&amp;n=418111&amp;dst=100246" TargetMode="External"/><Relationship Id="rId5" Type="http://schemas.openxmlformats.org/officeDocument/2006/relationships/hyperlink" Target="https://login.consultant.ru/link/?req=doc&amp;base=LAW&amp;n=418111&amp;dst=100177" TargetMode="External"/><Relationship Id="rId15" Type="http://schemas.openxmlformats.org/officeDocument/2006/relationships/hyperlink" Target="https://login.consultant.ru/link/?req=doc&amp;base=LAW&amp;n=418111&amp;dst=100187" TargetMode="External"/><Relationship Id="rId23" Type="http://schemas.openxmlformats.org/officeDocument/2006/relationships/hyperlink" Target="https://login.consultant.ru/link/?req=doc&amp;base=LAW&amp;n=418111&amp;dst=100038" TargetMode="External"/><Relationship Id="rId28" Type="http://schemas.openxmlformats.org/officeDocument/2006/relationships/hyperlink" Target="https://login.consultant.ru/link/?req=doc&amp;base=LAW&amp;n=418111&amp;dst=100213" TargetMode="External"/><Relationship Id="rId36" Type="http://schemas.openxmlformats.org/officeDocument/2006/relationships/hyperlink" Target="https://login.consultant.ru/link/?req=doc&amp;base=LAW&amp;n=418111&amp;dst=100215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18111&amp;dst=100022" TargetMode="External"/><Relationship Id="rId19" Type="http://schemas.openxmlformats.org/officeDocument/2006/relationships/hyperlink" Target="https://login.consultant.ru/link/?req=doc&amp;base=LAW&amp;n=418111&amp;dst=100198" TargetMode="External"/><Relationship Id="rId31" Type="http://schemas.openxmlformats.org/officeDocument/2006/relationships/hyperlink" Target="https://login.consultant.ru/link/?req=doc&amp;base=LAW&amp;n=418111&amp;dst=100214" TargetMode="External"/><Relationship Id="rId44" Type="http://schemas.openxmlformats.org/officeDocument/2006/relationships/hyperlink" Target="https://login.consultant.ru/link/?req=doc&amp;base=LAW&amp;n=418111&amp;dst=100257" TargetMode="External"/><Relationship Id="rId4" Type="http://schemas.openxmlformats.org/officeDocument/2006/relationships/hyperlink" Target="https://login.consultant.ru/link/?req=doc&amp;base=LAW&amp;n=481192" TargetMode="External"/><Relationship Id="rId9" Type="http://schemas.openxmlformats.org/officeDocument/2006/relationships/hyperlink" Target="https://login.consultant.ru/link/?req=doc&amp;base=LAW&amp;n=418111&amp;dst=100181" TargetMode="External"/><Relationship Id="rId14" Type="http://schemas.openxmlformats.org/officeDocument/2006/relationships/hyperlink" Target="https://login.consultant.ru/link/?req=doc&amp;base=LAW&amp;n=418111&amp;dst=100186" TargetMode="External"/><Relationship Id="rId22" Type="http://schemas.openxmlformats.org/officeDocument/2006/relationships/hyperlink" Target="https://login.consultant.ru/link/?req=doc&amp;base=LAW&amp;n=418111&amp;dst=100208" TargetMode="External"/><Relationship Id="rId27" Type="http://schemas.openxmlformats.org/officeDocument/2006/relationships/hyperlink" Target="https://login.consultant.ru/link/?req=doc&amp;base=LAW&amp;n=418111&amp;dst=100207" TargetMode="External"/><Relationship Id="rId30" Type="http://schemas.openxmlformats.org/officeDocument/2006/relationships/hyperlink" Target="https://login.consultant.ru/link/?req=doc&amp;base=LAW&amp;n=418111&amp;dst=100191" TargetMode="External"/><Relationship Id="rId35" Type="http://schemas.openxmlformats.org/officeDocument/2006/relationships/hyperlink" Target="https://login.consultant.ru/link/?req=doc&amp;base=LAW&amp;n=418111&amp;dst=100195" TargetMode="External"/><Relationship Id="rId43" Type="http://schemas.openxmlformats.org/officeDocument/2006/relationships/hyperlink" Target="https://login.consultant.ru/link/?req=doc&amp;base=LAW&amp;n=418111&amp;dst=100258" TargetMode="External"/><Relationship Id="rId48" Type="http://schemas.openxmlformats.org/officeDocument/2006/relationships/hyperlink" Target="https://login.consultant.ru/link/?req=doc&amp;base=RLAW181&amp;n=121597&amp;dst=100011" TargetMode="External"/><Relationship Id="rId8" Type="http://schemas.openxmlformats.org/officeDocument/2006/relationships/hyperlink" Target="https://login.consultant.ru/link/?req=doc&amp;base=LAW&amp;n=418111&amp;dst=1001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2932</Words>
  <Characters>16714</Characters>
  <Application>Microsoft Office Word</Application>
  <DocSecurity>0</DocSecurity>
  <Lines>139</Lines>
  <Paragraphs>39</Paragraphs>
  <ScaleCrop>false</ScaleCrop>
  <Company/>
  <LinksUpToDate>false</LinksUpToDate>
  <CharactersWithSpaces>19607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tperofeeva</dc:creator>
  <cp:lastModifiedBy>tperofeeva</cp:lastModifiedBy>
  <cp:revision>1</cp:revision>
  <dcterms:created xsi:type="dcterms:W3CDTF">2024-08-19T07:54:00Z</dcterms:created>
  <dcterms:modified xsi:type="dcterms:W3CDTF">2024-08-19T07:55:00Z</dcterms:modified>
</cp:coreProperties>
</file>