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84035" w:rsidRPr="00884035" w:rsidRDefault="00884035" w:rsidP="00884035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84035">
        <w:rPr>
          <w:rFonts w:ascii="Times New Roman" w:hAnsi="Times New Roman" w:cs="Times New Roman"/>
          <w:sz w:val="28"/>
          <w:szCs w:val="28"/>
        </w:rPr>
        <w:t xml:space="preserve">Должностное лицо по обращениям контролируемых лиц и их представителей осуществляет консультирование. Консультирование может осуществляться должностным лицом по телефону, посредством </w:t>
      </w:r>
      <w:proofErr w:type="spellStart"/>
      <w:r w:rsidRPr="00884035">
        <w:rPr>
          <w:rFonts w:ascii="Times New Roman" w:hAnsi="Times New Roman" w:cs="Times New Roman"/>
          <w:sz w:val="28"/>
          <w:szCs w:val="28"/>
        </w:rPr>
        <w:t>видео-конференц-связи</w:t>
      </w:r>
      <w:proofErr w:type="spellEnd"/>
      <w:r w:rsidRPr="00884035">
        <w:rPr>
          <w:rFonts w:ascii="Times New Roman" w:hAnsi="Times New Roman" w:cs="Times New Roman"/>
          <w:sz w:val="28"/>
          <w:szCs w:val="28"/>
        </w:rPr>
        <w:t>, на личном приеме либо в ходе проведения профилактического мероприятия, контрольного (надзорного) мероприятия.</w:t>
      </w:r>
    </w:p>
    <w:p w:rsidR="00884035" w:rsidRPr="00884035" w:rsidRDefault="00884035" w:rsidP="00884035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84035">
        <w:rPr>
          <w:rFonts w:ascii="Times New Roman" w:hAnsi="Times New Roman" w:cs="Times New Roman"/>
          <w:sz w:val="28"/>
          <w:szCs w:val="28"/>
        </w:rPr>
        <w:t>Должностное лицо осуществляет консультирование, в том числе в письменной и электронной форме, по следующим вопросам:</w:t>
      </w:r>
    </w:p>
    <w:p w:rsidR="00884035" w:rsidRPr="00884035" w:rsidRDefault="00884035" w:rsidP="00884035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84035">
        <w:rPr>
          <w:rFonts w:ascii="Times New Roman" w:hAnsi="Times New Roman" w:cs="Times New Roman"/>
          <w:sz w:val="28"/>
          <w:szCs w:val="28"/>
        </w:rPr>
        <w:t>а) наличие и (или) содержание обязательных требований;</w:t>
      </w:r>
    </w:p>
    <w:p w:rsidR="00884035" w:rsidRPr="00884035" w:rsidRDefault="00884035" w:rsidP="00884035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84035">
        <w:rPr>
          <w:rFonts w:ascii="Times New Roman" w:hAnsi="Times New Roman" w:cs="Times New Roman"/>
          <w:sz w:val="28"/>
          <w:szCs w:val="28"/>
        </w:rPr>
        <w:t>б) периодичность и порядок проведения контрольных (надзорных) мероприятий;</w:t>
      </w:r>
    </w:p>
    <w:p w:rsidR="00884035" w:rsidRPr="00884035" w:rsidRDefault="00884035" w:rsidP="00884035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84035">
        <w:rPr>
          <w:rFonts w:ascii="Times New Roman" w:hAnsi="Times New Roman" w:cs="Times New Roman"/>
          <w:sz w:val="28"/>
          <w:szCs w:val="28"/>
        </w:rPr>
        <w:t>в) порядок выполнения обязательных требований;</w:t>
      </w:r>
    </w:p>
    <w:p w:rsidR="00884035" w:rsidRPr="00884035" w:rsidRDefault="00884035" w:rsidP="00884035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84035">
        <w:rPr>
          <w:rFonts w:ascii="Times New Roman" w:hAnsi="Times New Roman" w:cs="Times New Roman"/>
          <w:sz w:val="28"/>
          <w:szCs w:val="28"/>
        </w:rPr>
        <w:t>г) порядок исполнения предписания, выданного по результатам контрольного (надзорного) мероприятия.</w:t>
      </w:r>
    </w:p>
    <w:p w:rsidR="00884035" w:rsidRPr="00884035" w:rsidRDefault="00884035" w:rsidP="00884035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Pr="00884035">
        <w:rPr>
          <w:rFonts w:ascii="Times New Roman" w:hAnsi="Times New Roman" w:cs="Times New Roman"/>
          <w:sz w:val="28"/>
          <w:szCs w:val="28"/>
        </w:rPr>
        <w:t xml:space="preserve"> ходе консультирования не может предоставляться информация, содержащая оценку конкретного контрольного (надзорного) мероприятия, решений и (или) действий уполномоченных на осуществление регионального государственного музейного контроля (надзора) должностных лиц, иных участников контрольного (надзорного) мероприятия, а также результаты проведенных в рамках контрольного (надзорного) мероприятия экспертиз.</w:t>
      </w:r>
    </w:p>
    <w:p w:rsidR="00C01A71" w:rsidRDefault="00884035" w:rsidP="00884035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84035">
        <w:rPr>
          <w:rFonts w:ascii="Times New Roman" w:hAnsi="Times New Roman" w:cs="Times New Roman"/>
          <w:sz w:val="28"/>
          <w:szCs w:val="28"/>
        </w:rPr>
        <w:t>Консультирование по однотипным (5 и более) обращениям контролируемых лиц осуществляется посредством размещения на сайте Министерства письменного разъяснения, подписанного министром.</w:t>
      </w:r>
    </w:p>
    <w:p w:rsidR="00884035" w:rsidRDefault="00884035" w:rsidP="00884035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84035" w:rsidRDefault="00884035" w:rsidP="00884035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Официальный сайт: </w:t>
      </w:r>
      <w:hyperlink r:id="rId4" w:history="1">
        <w:r w:rsidRPr="004D7454">
          <w:rPr>
            <w:rStyle w:val="a3"/>
            <w:rFonts w:ascii="Times New Roman" w:hAnsi="Times New Roman" w:cs="Times New Roman"/>
            <w:sz w:val="28"/>
            <w:szCs w:val="28"/>
          </w:rPr>
          <w:t>https://www.govvrn.ru/organizacia/-/~/id/844506</w:t>
        </w:r>
      </w:hyperlink>
    </w:p>
    <w:p w:rsidR="00884035" w:rsidRPr="00053E33" w:rsidRDefault="00884035" w:rsidP="0088403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884035" w:rsidRDefault="00884035" w:rsidP="00884035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Электронная почта: </w:t>
      </w:r>
      <w:hyperlink r:id="rId5" w:history="1">
        <w:r w:rsidRPr="004D7454">
          <w:rPr>
            <w:rStyle w:val="a3"/>
            <w:rFonts w:ascii="Times New Roman" w:hAnsi="Times New Roman" w:cs="Times New Roman"/>
            <w:sz w:val="28"/>
            <w:szCs w:val="28"/>
          </w:rPr>
          <w:t>kultur@govvrn.ru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884035" w:rsidRPr="00053E33" w:rsidRDefault="00884035" w:rsidP="0088403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884035" w:rsidRPr="00884035" w:rsidRDefault="00884035" w:rsidP="00884035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Приемная: (473)</w:t>
      </w:r>
      <w:r w:rsidRPr="00884035">
        <w:rPr>
          <w:rFonts w:ascii="Times New Roman" w:hAnsi="Times New Roman" w:cs="Times New Roman"/>
          <w:sz w:val="28"/>
          <w:szCs w:val="28"/>
        </w:rPr>
        <w:t>212-72-56</w:t>
      </w:r>
    </w:p>
    <w:sectPr w:rsidR="00884035" w:rsidRPr="00884035" w:rsidSect="00C01A7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 w:grammar="clean"/>
  <w:defaultTabStop w:val="708"/>
  <w:characterSpacingControl w:val="doNotCompress"/>
  <w:compat/>
  <w:rsids>
    <w:rsidRoot w:val="00884035"/>
    <w:rsid w:val="00053E33"/>
    <w:rsid w:val="00884035"/>
    <w:rsid w:val="00C01A7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1A7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884035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kultur@govvrn.ru" TargetMode="External"/><Relationship Id="rId4" Type="http://schemas.openxmlformats.org/officeDocument/2006/relationships/hyperlink" Target="https://www.govvrn.ru/organizacia/-/~/id/844506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228</Words>
  <Characters>1305</Characters>
  <Application>Microsoft Office Word</Application>
  <DocSecurity>0</DocSecurity>
  <Lines>10</Lines>
  <Paragraphs>3</Paragraphs>
  <ScaleCrop>false</ScaleCrop>
  <Company/>
  <LinksUpToDate>false</LinksUpToDate>
  <CharactersWithSpaces>1530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tperofeeva</dc:creator>
  <cp:keywords/>
  <dc:description/>
  <cp:lastModifiedBy>tperofeeva</cp:lastModifiedBy>
  <cp:revision>3</cp:revision>
  <dcterms:created xsi:type="dcterms:W3CDTF">2024-08-22T08:23:00Z</dcterms:created>
  <dcterms:modified xsi:type="dcterms:W3CDTF">2024-08-22T08:26:00Z</dcterms:modified>
</cp:coreProperties>
</file>