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 xml:space="preserve">Должностные лица уполномоченного органа по обращениям контролируемых лиц и их представителей осуществляют консультирование в соответствии со статьей 50 Федерального закона </w:t>
      </w:r>
      <w:r w:rsidR="001056AA">
        <w:rPr>
          <w:rFonts w:ascii="Times New Roman" w:hAnsi="Times New Roman" w:cs="Times New Roman"/>
          <w:sz w:val="24"/>
          <w:szCs w:val="24"/>
        </w:rPr>
        <w:t>№</w:t>
      </w:r>
      <w:r w:rsidRPr="004E5B2A">
        <w:rPr>
          <w:rFonts w:ascii="Times New Roman" w:hAnsi="Times New Roman" w:cs="Times New Roman"/>
          <w:sz w:val="24"/>
          <w:szCs w:val="24"/>
        </w:rPr>
        <w:t xml:space="preserve"> 248-ФЗ по вопросам, касающимся организации и осуществления регионального государственного контроля (надзора).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Письменное консультирование осуществляется по следующим вопросам: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1) порядок применения нормативных правовых актов Российской Федерации, содержащих обязательные требования, соблюдение которых является предметом регионального государственного контроля (надзора);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2) порядок проведения контрольных (надзорных) мероприятий;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3) периодичность проведения контрольных (надзорных) мероприятий;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4) порядок принятия решений по итогам контрольных (надзорных) мероприятий;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5) порядок обжалования решений, действий (бездействия) должностных лиц уполномоченного органа.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 xml:space="preserve">Консультирование осуществляется должностным лицом уполномоченного органа по телефону, посредством </w:t>
      </w:r>
      <w:proofErr w:type="spellStart"/>
      <w:r w:rsidRPr="004E5B2A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4E5B2A">
        <w:rPr>
          <w:rFonts w:ascii="Times New Roman" w:hAnsi="Times New Roman" w:cs="Times New Roman"/>
          <w:sz w:val="24"/>
          <w:szCs w:val="24"/>
        </w:rPr>
        <w:t>, на личном приеме либо в ходе проведения профилактического мероприятия или контрольного (надзорного) мероприятия.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 xml:space="preserve">Консультирование по телефону и посредством </w:t>
      </w:r>
      <w:proofErr w:type="spellStart"/>
      <w:r w:rsidRPr="004E5B2A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4E5B2A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графиком,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месте, а также на странице уполномоченного органа в сети "Интернет". </w:t>
      </w:r>
      <w:proofErr w:type="gramStart"/>
      <w:r w:rsidRPr="004E5B2A">
        <w:rPr>
          <w:rFonts w:ascii="Times New Roman" w:hAnsi="Times New Roman" w:cs="Times New Roman"/>
          <w:sz w:val="24"/>
          <w:szCs w:val="24"/>
        </w:rPr>
        <w:t xml:space="preserve">Данный график должен содержать дату и время проведения консультирования; номер (номера) телефона (телефонов) и (или) указание на сервис </w:t>
      </w:r>
      <w:proofErr w:type="spellStart"/>
      <w:r w:rsidRPr="004E5B2A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4E5B2A">
        <w:rPr>
          <w:rFonts w:ascii="Times New Roman" w:hAnsi="Times New Roman" w:cs="Times New Roman"/>
          <w:sz w:val="24"/>
          <w:szCs w:val="24"/>
        </w:rPr>
        <w:t>; фамилию, имя, отчество (при наличии) должностного лица уполномоченного органа, осуществляющего консультирование.</w:t>
      </w:r>
      <w:proofErr w:type="gramEnd"/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Консультирование при личном обращении осуществляется в специально оборудованных для приема граждан помещениях уполномоченного органа с использованием средств ауди</w:t>
      </w:r>
      <w:proofErr w:type="gramStart"/>
      <w:r w:rsidRPr="004E5B2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E5B2A">
        <w:rPr>
          <w:rFonts w:ascii="Times New Roman" w:hAnsi="Times New Roman" w:cs="Times New Roman"/>
          <w:sz w:val="24"/>
          <w:szCs w:val="24"/>
        </w:rPr>
        <w:t xml:space="preserve"> и (или) видеозаписи.</w:t>
      </w:r>
    </w:p>
    <w:p w:rsidR="004E5B2A" w:rsidRPr="004E5B2A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B2A">
        <w:rPr>
          <w:rFonts w:ascii="Times New Roman" w:hAnsi="Times New Roman" w:cs="Times New Roman"/>
          <w:sz w:val="24"/>
          <w:szCs w:val="24"/>
        </w:rPr>
        <w:t>Контролируемое лицо вправе направить запрос о предоставлении письменного ответа в соответствии с Федеральным законом от 2 мая 2006 года N 59-ФЗ "О порядке рассмотрения обращений граждан Российской Федерации".</w:t>
      </w:r>
    </w:p>
    <w:p w:rsidR="00257BF8" w:rsidRDefault="004E5B2A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4E5B2A">
        <w:rPr>
          <w:rFonts w:ascii="Times New Roman" w:hAnsi="Times New Roman" w:cs="Times New Roman"/>
          <w:sz w:val="24"/>
          <w:szCs w:val="24"/>
        </w:rPr>
        <w:t xml:space="preserve">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письменного разъяснения, подписанного уполномоченным должностным лицом уполномоченного органа, на странице уполномоченного органа в сети "Интернет".</w:t>
      </w:r>
      <w:proofErr w:type="gramEnd"/>
    </w:p>
    <w:p w:rsidR="00B047C0" w:rsidRPr="00B047C0" w:rsidRDefault="00B047C0" w:rsidP="005A2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7C0" w:rsidRDefault="00B047C0" w:rsidP="00B047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7C0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4" w:history="1">
        <w:r w:rsidRPr="00B047C0">
          <w:rPr>
            <w:rStyle w:val="a3"/>
            <w:rFonts w:ascii="Times New Roman" w:hAnsi="Times New Roman" w:cs="Times New Roman"/>
            <w:sz w:val="24"/>
            <w:szCs w:val="24"/>
          </w:rPr>
          <w:t>https://www.govvrn.ru/organizacia/-/~/id/844363</w:t>
        </w:r>
      </w:hyperlink>
      <w:r w:rsidRPr="00B04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7C0" w:rsidRPr="00B047C0" w:rsidRDefault="00B047C0" w:rsidP="00B04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7C0" w:rsidRDefault="00B047C0" w:rsidP="00B047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7C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Pr="00B047C0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uprvet@govvrn.ru</w:t>
        </w:r>
      </w:hyperlink>
      <w:r w:rsidRPr="00B04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7C0" w:rsidRDefault="00B047C0" w:rsidP="00B04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7C0" w:rsidRPr="00B047C0" w:rsidRDefault="00B047C0" w:rsidP="00B047C0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Приемная: (473)</w:t>
      </w:r>
      <w:r w:rsidRPr="00B047C0">
        <w:t xml:space="preserve"> </w:t>
      </w:r>
      <w:r w:rsidRPr="00B047C0">
        <w:rPr>
          <w:rFonts w:ascii="Times New Roman" w:hAnsi="Times New Roman" w:cs="Times New Roman"/>
          <w:sz w:val="24"/>
          <w:szCs w:val="24"/>
        </w:rPr>
        <w:t>212-77-47</w:t>
      </w:r>
    </w:p>
    <w:sectPr w:rsidR="00B047C0" w:rsidRPr="00B047C0" w:rsidSect="0025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5B2A"/>
    <w:rsid w:val="001056AA"/>
    <w:rsid w:val="00257BF8"/>
    <w:rsid w:val="00444BC7"/>
    <w:rsid w:val="004E5B2A"/>
    <w:rsid w:val="005A2F4C"/>
    <w:rsid w:val="00824108"/>
    <w:rsid w:val="00B0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7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vet@govvrn.ru" TargetMode="External"/><Relationship Id="rId4" Type="http://schemas.openxmlformats.org/officeDocument/2006/relationships/hyperlink" Target="https://www.govvrn.ru/organizacia/-/~/id/844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6</cp:revision>
  <dcterms:created xsi:type="dcterms:W3CDTF">2024-07-09T08:29:00Z</dcterms:created>
  <dcterms:modified xsi:type="dcterms:W3CDTF">2024-08-20T14:04:00Z</dcterms:modified>
</cp:coreProperties>
</file>